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7433"/>
      </w:tblGrid>
      <w:tr w:rsidR="006C03E7" w:rsidRPr="00471651" w:rsidTr="00B55390">
        <w:trPr>
          <w:trHeight w:val="440"/>
        </w:trPr>
        <w:tc>
          <w:tcPr>
            <w:tcW w:w="1583" w:type="dxa"/>
            <w:vAlign w:val="center"/>
          </w:tcPr>
          <w:p w:rsidR="006C03E7" w:rsidRPr="00471651" w:rsidRDefault="006C03E7" w:rsidP="00B55390">
            <w:pPr>
              <w:spacing w:before="12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Analyse : </w:t>
            </w:r>
          </w:p>
        </w:tc>
        <w:tc>
          <w:tcPr>
            <w:tcW w:w="7433" w:type="dxa"/>
            <w:vAlign w:val="center"/>
          </w:tcPr>
          <w:p w:rsidR="006C03E7" w:rsidRPr="00471651" w:rsidRDefault="00AB0913" w:rsidP="00B55390">
            <w:pPr>
              <w:pStyle w:val="Default"/>
              <w:rPr>
                <w:rFonts w:ascii="Arial" w:hAnsi="Arial" w:cs="Arial"/>
                <w:lang w:val="fr-BE"/>
              </w:rPr>
            </w:pPr>
            <w:r w:rsidRPr="00AB0913">
              <w:rPr>
                <w:rFonts w:ascii="Arial" w:hAnsi="Arial" w:cs="Arial"/>
                <w:bCs/>
                <w:sz w:val="20"/>
                <w:szCs w:val="20"/>
              </w:rPr>
              <w:t xml:space="preserve">Dosage du </w:t>
            </w:r>
            <w:proofErr w:type="spellStart"/>
            <w:r w:rsidRPr="00AB0913">
              <w:rPr>
                <w:rFonts w:ascii="Arial" w:hAnsi="Arial" w:cs="Arial"/>
                <w:bCs/>
                <w:sz w:val="20"/>
                <w:szCs w:val="20"/>
              </w:rPr>
              <w:t>porphobilinogène</w:t>
            </w:r>
            <w:proofErr w:type="spellEnd"/>
            <w:r w:rsidRPr="00AB09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B0913">
              <w:rPr>
                <w:rFonts w:ascii="Arial" w:hAnsi="Arial" w:cs="Arial"/>
                <w:bCs/>
                <w:sz w:val="20"/>
                <w:szCs w:val="20"/>
              </w:rPr>
              <w:t>plasmatique</w:t>
            </w:r>
            <w:proofErr w:type="spellEnd"/>
          </w:p>
        </w:tc>
      </w:tr>
      <w:tr w:rsidR="006C03E7" w:rsidRPr="00471651" w:rsidTr="002931E1">
        <w:trPr>
          <w:trHeight w:val="629"/>
        </w:trPr>
        <w:tc>
          <w:tcPr>
            <w:tcW w:w="1583" w:type="dxa"/>
            <w:vAlign w:val="center"/>
          </w:tcPr>
          <w:p w:rsidR="006C03E7" w:rsidRPr="00471651" w:rsidRDefault="006C03E7" w:rsidP="002931E1">
            <w:pP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Institution :</w:t>
            </w:r>
          </w:p>
        </w:tc>
        <w:tc>
          <w:tcPr>
            <w:tcW w:w="7433" w:type="dxa"/>
            <w:vAlign w:val="center"/>
          </w:tcPr>
          <w:p w:rsidR="000F7A80" w:rsidRPr="00471651" w:rsidRDefault="00496393" w:rsidP="002931E1">
            <w:pPr>
              <w:spacing w:line="276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r w:rsidRPr="00471651">
              <w:rPr>
                <w:rFonts w:ascii="Arial" w:eastAsia="Times New Roman" w:hAnsi="Arial" w:cs="Arial"/>
                <w:bCs/>
                <w:sz w:val="18"/>
                <w:szCs w:val="20"/>
              </w:rPr>
              <w:t xml:space="preserve">Laboratoire Hospitalier Universitaire de Bruxelles - Université Libre de Bruxelles </w:t>
            </w:r>
          </w:p>
          <w:p w:rsidR="006C03E7" w:rsidRPr="00471651" w:rsidRDefault="00496393" w:rsidP="002931E1">
            <w:pPr>
              <w:spacing w:line="276" w:lineRule="auto"/>
              <w:rPr>
                <w:rFonts w:ascii="Arial" w:eastAsia="Times New Roman" w:hAnsi="Arial" w:cs="Arial"/>
                <w:bCs/>
                <w:sz w:val="16"/>
                <w:szCs w:val="20"/>
              </w:rPr>
            </w:pPr>
            <w:r w:rsidRPr="00471651">
              <w:rPr>
                <w:rFonts w:ascii="Arial" w:eastAsia="Times New Roman" w:hAnsi="Arial" w:cs="Arial"/>
                <w:bCs/>
                <w:sz w:val="18"/>
                <w:szCs w:val="20"/>
              </w:rPr>
              <w:t>(LHUB-ULB)</w:t>
            </w:r>
          </w:p>
        </w:tc>
      </w:tr>
      <w:tr w:rsidR="006C03E7" w:rsidRPr="00F96EE1" w:rsidTr="002931E1">
        <w:trPr>
          <w:trHeight w:val="620"/>
        </w:trPr>
        <w:tc>
          <w:tcPr>
            <w:tcW w:w="1583" w:type="dxa"/>
            <w:vAlign w:val="center"/>
          </w:tcPr>
          <w:p w:rsidR="006C03E7" w:rsidRPr="00471651" w:rsidRDefault="006C03E7" w:rsidP="002931E1">
            <w:pP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Responsable : </w:t>
            </w:r>
          </w:p>
        </w:tc>
        <w:tc>
          <w:tcPr>
            <w:tcW w:w="7433" w:type="dxa"/>
            <w:vAlign w:val="center"/>
          </w:tcPr>
          <w:p w:rsidR="00FC1129" w:rsidRPr="00F96EE1" w:rsidRDefault="00FC1129" w:rsidP="00FC1129">
            <w:pPr>
              <w:pStyle w:val="ListParagraph"/>
              <w:spacing w:line="307" w:lineRule="auto"/>
              <w:ind w:left="0"/>
              <w:rPr>
                <w:rFonts w:ascii="Arial" w:eastAsia="Arial" w:hAnsi="Arial" w:cs="Arial"/>
                <w:color w:val="000000"/>
                <w:sz w:val="18"/>
                <w:lang w:val="nl-BE"/>
              </w:rPr>
            </w:pPr>
            <w:r w:rsidRPr="00471651">
              <w:rPr>
                <w:rFonts w:ascii="Arial" w:eastAsia="Arial" w:hAnsi="Arial" w:cs="Arial"/>
                <w:color w:val="000000"/>
                <w:sz w:val="18"/>
              </w:rPr>
              <w:t>Pr. Frédéric Cotton (1) ou Ph</w:t>
            </w:r>
            <w:r w:rsidR="008D2E0B" w:rsidRPr="00471651">
              <w:rPr>
                <w:rFonts w:ascii="Arial" w:eastAsia="Arial" w:hAnsi="Arial" w:cs="Arial"/>
                <w:color w:val="000000"/>
                <w:sz w:val="18"/>
              </w:rPr>
              <w:t xml:space="preserve">. </w:t>
            </w:r>
            <w:proofErr w:type="spellStart"/>
            <w:r w:rsidR="008D2E0B" w:rsidRPr="00F96EE1">
              <w:rPr>
                <w:rFonts w:ascii="Arial" w:eastAsia="Arial" w:hAnsi="Arial" w:cs="Arial"/>
                <w:color w:val="000000"/>
                <w:sz w:val="18"/>
                <w:lang w:val="nl-BE"/>
              </w:rPr>
              <w:t>Biol</w:t>
            </w:r>
            <w:proofErr w:type="spellEnd"/>
            <w:r w:rsidRPr="00F96EE1">
              <w:rPr>
                <w:rFonts w:ascii="Arial" w:eastAsia="Arial" w:hAnsi="Arial" w:cs="Arial"/>
                <w:color w:val="000000"/>
                <w:sz w:val="18"/>
                <w:lang w:val="nl-BE"/>
              </w:rPr>
              <w:t>. Fleu</w:t>
            </w:r>
            <w:r w:rsidR="008D2E0B" w:rsidRPr="00F96EE1">
              <w:rPr>
                <w:rFonts w:ascii="Arial" w:eastAsia="Arial" w:hAnsi="Arial" w:cs="Arial"/>
                <w:color w:val="000000"/>
                <w:sz w:val="18"/>
                <w:lang w:val="nl-BE"/>
              </w:rPr>
              <w:t>r Wolff (2)</w:t>
            </w:r>
          </w:p>
          <w:p w:rsidR="006C03E7" w:rsidRPr="00F96EE1" w:rsidRDefault="00FC1129" w:rsidP="008D2E0B">
            <w:pPr>
              <w:spacing w:line="307" w:lineRule="auto"/>
              <w:rPr>
                <w:rFonts w:ascii="Arial" w:eastAsia="Arial" w:hAnsi="Arial" w:cs="Arial"/>
                <w:color w:val="000000"/>
                <w:sz w:val="16"/>
                <w:szCs w:val="16"/>
                <w:lang w:val="nl-BE"/>
              </w:rPr>
            </w:pPr>
            <w:r w:rsidRPr="00F96EE1">
              <w:rPr>
                <w:rFonts w:ascii="Arial" w:eastAsia="Arial" w:hAnsi="Arial" w:cs="Arial"/>
                <w:color w:val="000000"/>
                <w:sz w:val="16"/>
                <w:szCs w:val="16"/>
                <w:lang w:val="nl-BE"/>
              </w:rPr>
              <w:t xml:space="preserve">(1) </w:t>
            </w:r>
            <w:r w:rsidRPr="00F96EE1">
              <w:rPr>
                <w:rFonts w:ascii="Arial" w:eastAsia="Arial" w:hAnsi="Arial" w:cs="Arial"/>
                <w:color w:val="0563C1" w:themeColor="hyperlink"/>
                <w:sz w:val="16"/>
                <w:szCs w:val="16"/>
                <w:u w:val="single"/>
                <w:lang w:val="nl-BE"/>
              </w:rPr>
              <w:t>frederic.cotton@LHUB-ULB.be</w:t>
            </w:r>
            <w:r w:rsidRPr="00F96EE1">
              <w:rPr>
                <w:rFonts w:ascii="Arial" w:eastAsia="Arial" w:hAnsi="Arial" w:cs="Arial"/>
                <w:color w:val="000000"/>
                <w:sz w:val="16"/>
                <w:szCs w:val="16"/>
                <w:lang w:val="nl-BE"/>
              </w:rPr>
              <w:t xml:space="preserve"> ; (2) </w:t>
            </w:r>
            <w:hyperlink r:id="rId6" w:history="1">
              <w:r w:rsidRPr="00F96EE1">
                <w:rPr>
                  <w:rStyle w:val="Hyperlink"/>
                  <w:rFonts w:ascii="Arial" w:eastAsia="Arial" w:hAnsi="Arial" w:cs="Arial"/>
                  <w:sz w:val="16"/>
                  <w:szCs w:val="16"/>
                  <w:lang w:val="nl-BE"/>
                </w:rPr>
                <w:t>fleur.wolff@LHUB-ULB.be</w:t>
              </w:r>
            </w:hyperlink>
            <w:r w:rsidRPr="00F96EE1">
              <w:rPr>
                <w:rStyle w:val="Hyperlink"/>
                <w:rFonts w:ascii="Arial" w:eastAsia="Arial" w:hAnsi="Arial" w:cs="Arial"/>
                <w:sz w:val="16"/>
                <w:szCs w:val="16"/>
                <w:lang w:val="nl-BE"/>
              </w:rPr>
              <w:t xml:space="preserve"> </w:t>
            </w:r>
          </w:p>
        </w:tc>
      </w:tr>
      <w:tr w:rsidR="00EC613D" w:rsidRPr="00471651" w:rsidTr="002931E1">
        <w:trPr>
          <w:trHeight w:val="521"/>
        </w:trPr>
        <w:tc>
          <w:tcPr>
            <w:tcW w:w="1583" w:type="dxa"/>
            <w:vAlign w:val="center"/>
          </w:tcPr>
          <w:p w:rsidR="00EC613D" w:rsidRPr="00471651" w:rsidRDefault="00EC613D" w:rsidP="00EC613D">
            <w:pPr>
              <w:spacing w:before="120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Méthode :</w:t>
            </w:r>
          </w:p>
        </w:tc>
        <w:tc>
          <w:tcPr>
            <w:tcW w:w="7433" w:type="dxa"/>
            <w:vAlign w:val="center"/>
          </w:tcPr>
          <w:p w:rsidR="00EC613D" w:rsidRPr="00471651" w:rsidRDefault="00AB0913" w:rsidP="00EC613D">
            <w:pPr>
              <w:jc w:val="both"/>
              <w:rPr>
                <w:rFonts w:ascii="Arial" w:eastAsia="Times New Roman" w:hAnsi="Arial" w:cs="Arial"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LC-MS/MS</w:t>
            </w:r>
          </w:p>
        </w:tc>
      </w:tr>
      <w:tr w:rsidR="006C03E7" w:rsidRPr="00471651" w:rsidTr="006C03E7">
        <w:trPr>
          <w:trHeight w:val="440"/>
        </w:trPr>
        <w:tc>
          <w:tcPr>
            <w:tcW w:w="9016" w:type="dxa"/>
            <w:gridSpan w:val="2"/>
            <w:vAlign w:val="center"/>
          </w:tcPr>
          <w:p w:rsidR="006C03E7" w:rsidRPr="00471651" w:rsidRDefault="00677566" w:rsidP="00677566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Quantité nécessaire</w:t>
            </w:r>
            <w:r w:rsidR="00A80A4A"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 minimale</w:t>
            </w: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 (1) et i</w:t>
            </w:r>
            <w:r w:rsidR="006C03E7"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nstructions </w:t>
            </w: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pour le </w:t>
            </w:r>
            <w:r w:rsidR="006C03E7"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prélèvement</w:t>
            </w: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 (2)</w:t>
            </w:r>
            <w:r w:rsidR="006C03E7"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la </w:t>
            </w:r>
            <w:r w:rsidR="006C03E7"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conservation </w:t>
            </w: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(3) </w:t>
            </w:r>
            <w:r w:rsidR="006C03E7"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et </w:t>
            </w: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le </w:t>
            </w:r>
            <w:r w:rsidR="006C03E7"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transport de l’échantillon </w:t>
            </w: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(4) </w:t>
            </w:r>
            <w:r w:rsidR="006C03E7"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: </w:t>
            </w:r>
          </w:p>
        </w:tc>
      </w:tr>
      <w:tr w:rsidR="006C03E7" w:rsidRPr="00471651" w:rsidTr="006D1E72">
        <w:trPr>
          <w:trHeight w:val="440"/>
        </w:trPr>
        <w:tc>
          <w:tcPr>
            <w:tcW w:w="9016" w:type="dxa"/>
            <w:gridSpan w:val="2"/>
          </w:tcPr>
          <w:p w:rsidR="006C03E7" w:rsidRPr="00471651" w:rsidRDefault="00677566" w:rsidP="006C03E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 :</w:t>
            </w:r>
            <w:r w:rsidR="000F7A80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B09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C1129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C1129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mL</w:t>
            </w:r>
            <w:proofErr w:type="spellEnd"/>
          </w:p>
          <w:p w:rsidR="00677566" w:rsidRPr="00471651" w:rsidRDefault="00677566" w:rsidP="00FC1129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 : </w:t>
            </w:r>
            <w:r w:rsidR="00FC1129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Plasma </w:t>
            </w:r>
            <w:proofErr w:type="spellStart"/>
            <w:r w:rsidR="00FC1129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hépariné</w:t>
            </w:r>
            <w:proofErr w:type="spellEnd"/>
            <w:r w:rsidR="00FC1129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(centrifugation 3500 t/min, 10 min)</w:t>
            </w:r>
          </w:p>
          <w:p w:rsidR="006C03E7" w:rsidRPr="00471651" w:rsidRDefault="00677566" w:rsidP="006C03E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 : </w:t>
            </w:r>
            <w:r w:rsidR="000F7A80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 </w:t>
            </w:r>
            <w:r w:rsidR="00FC1129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l’abri de la lumière (</w:t>
            </w:r>
            <w:r w:rsidR="000F7A80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papier aluminium) à -20°C</w:t>
            </w:r>
          </w:p>
          <w:p w:rsidR="006C03E7" w:rsidRPr="00471651" w:rsidRDefault="00677566" w:rsidP="00FC1129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 : </w:t>
            </w:r>
            <w:r w:rsidR="00FC1129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l’abri de la lumière (</w:t>
            </w:r>
            <w:r w:rsidR="008D2E0B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papier </w:t>
            </w:r>
            <w:r w:rsidR="00FC1129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aluminium) à -20°C </w:t>
            </w:r>
          </w:p>
        </w:tc>
      </w:tr>
      <w:tr w:rsidR="006C03E7" w:rsidRPr="00471651" w:rsidTr="006C03E7">
        <w:trPr>
          <w:trHeight w:val="440"/>
        </w:trPr>
        <w:tc>
          <w:tcPr>
            <w:tcW w:w="9016" w:type="dxa"/>
            <w:gridSpan w:val="2"/>
            <w:vAlign w:val="center"/>
          </w:tcPr>
          <w:p w:rsidR="006C03E7" w:rsidRPr="00471651" w:rsidRDefault="006C03E7" w:rsidP="006C03E7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Demandes d’analyse refusées :</w:t>
            </w:r>
          </w:p>
        </w:tc>
      </w:tr>
      <w:tr w:rsidR="006C03E7" w:rsidRPr="00471651" w:rsidTr="006D1E72">
        <w:trPr>
          <w:trHeight w:val="440"/>
        </w:trPr>
        <w:tc>
          <w:tcPr>
            <w:tcW w:w="9016" w:type="dxa"/>
            <w:gridSpan w:val="2"/>
          </w:tcPr>
          <w:p w:rsidR="006C03E7" w:rsidRPr="00471651" w:rsidRDefault="006C03E7" w:rsidP="006C03E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Formulaire de demande incomplet ou absent.</w:t>
            </w:r>
          </w:p>
          <w:p w:rsidR="006C03E7" w:rsidRPr="00471651" w:rsidRDefault="006C03E7" w:rsidP="006C03E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Echantillons délivrés </w:t>
            </w:r>
            <w:r w:rsidR="007F72B8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dans </w:t>
            </w:r>
            <w:r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 mauvaises conditions de transport/conservation (tubes cassés, ouverts, échantillon dégradé</w:t>
            </w:r>
            <w:r w:rsidR="00544FD7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etc.</w:t>
            </w:r>
            <w:r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).</w:t>
            </w:r>
          </w:p>
          <w:p w:rsidR="006C03E7" w:rsidRPr="00471651" w:rsidRDefault="006C03E7" w:rsidP="006C03E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Echantillons « doublons » (prélèvements multiples le même jour chez un même patient).</w:t>
            </w:r>
          </w:p>
          <w:p w:rsidR="006C03E7" w:rsidRPr="00471651" w:rsidRDefault="006C03E7" w:rsidP="006C03E7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Demande d’analyse ne correspondant pas à l’analyse/aux analyses effectuée</w:t>
            </w:r>
            <w:r w:rsidR="00544FD7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544FD7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par le centre de référence. </w:t>
            </w:r>
          </w:p>
        </w:tc>
      </w:tr>
      <w:tr w:rsidR="006C03E7" w:rsidRPr="00471651" w:rsidTr="006D1E72">
        <w:trPr>
          <w:trHeight w:val="440"/>
        </w:trPr>
        <w:tc>
          <w:tcPr>
            <w:tcW w:w="9016" w:type="dxa"/>
            <w:gridSpan w:val="2"/>
          </w:tcPr>
          <w:p w:rsidR="006C03E7" w:rsidRPr="00471651" w:rsidRDefault="006C03E7" w:rsidP="006C03E7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proofErr w:type="spellStart"/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Turnaround</w:t>
            </w:r>
            <w:proofErr w:type="spellEnd"/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 time (temps nécessaire pour effectuer l’analyse et envoyer les résultats validés </w:t>
            </w:r>
          </w:p>
          <w:p w:rsidR="006C03E7" w:rsidRPr="00471651" w:rsidRDefault="006C03E7" w:rsidP="006C03E7">
            <w:pPr>
              <w:spacing w:before="60" w:after="60"/>
              <w:jc w:val="both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au prescripteur) :</w:t>
            </w:r>
          </w:p>
        </w:tc>
      </w:tr>
      <w:tr w:rsidR="006C03E7" w:rsidRPr="00471651" w:rsidTr="006D1E72">
        <w:trPr>
          <w:trHeight w:val="440"/>
        </w:trPr>
        <w:tc>
          <w:tcPr>
            <w:tcW w:w="9016" w:type="dxa"/>
            <w:gridSpan w:val="2"/>
          </w:tcPr>
          <w:p w:rsidR="006C03E7" w:rsidRPr="00471651" w:rsidRDefault="00377058" w:rsidP="00496393">
            <w:pPr>
              <w:pStyle w:val="ListParagraph"/>
              <w:numPr>
                <w:ilvl w:val="0"/>
                <w:numId w:val="7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Turnaround</w:t>
            </w:r>
            <w:proofErr w:type="spellEnd"/>
            <w:r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time moyen : </w:t>
            </w:r>
            <w:r w:rsidR="00FC1129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  <w:r w:rsidR="006568DF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jours</w:t>
            </w:r>
          </w:p>
          <w:p w:rsidR="006C03E7" w:rsidRPr="00471651" w:rsidRDefault="000F7A80" w:rsidP="00FB65E5">
            <w:pPr>
              <w:numPr>
                <w:ilvl w:val="0"/>
                <w:numId w:val="3"/>
              </w:num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Réduction</w:t>
            </w:r>
            <w:r w:rsidR="001334F0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du délai</w:t>
            </w:r>
            <w:r w:rsidR="006C03E7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réalisation du test en cas d’urgence (cf. case à cocher </w:t>
            </w:r>
            <w:r w:rsidR="00FB65E5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 bas du </w:t>
            </w:r>
            <w:r w:rsidR="006C03E7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formulaire de demande d’analyse</w:t>
            </w:r>
            <w:r w:rsidR="001334F0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="00FC1129" w:rsidRPr="0047165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: 7 jours</w:t>
            </w:r>
          </w:p>
        </w:tc>
      </w:tr>
    </w:tbl>
    <w:p w:rsidR="000F7A80" w:rsidRPr="00471651" w:rsidRDefault="000F7A80" w:rsidP="006C03E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80A4A" w:rsidRPr="00F96EE1" w:rsidRDefault="00A80A4A" w:rsidP="00F96EE1">
      <w:pPr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A80A4A" w:rsidRPr="00F96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7906"/>
    <w:multiLevelType w:val="multilevel"/>
    <w:tmpl w:val="637A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746BF"/>
    <w:multiLevelType w:val="multilevel"/>
    <w:tmpl w:val="98AC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F4E3D"/>
    <w:multiLevelType w:val="multilevel"/>
    <w:tmpl w:val="9F6E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25B93"/>
    <w:multiLevelType w:val="hybridMultilevel"/>
    <w:tmpl w:val="438831EC"/>
    <w:lvl w:ilvl="0" w:tplc="E17288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F4116"/>
    <w:multiLevelType w:val="multilevel"/>
    <w:tmpl w:val="FD00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12763"/>
    <w:multiLevelType w:val="hybridMultilevel"/>
    <w:tmpl w:val="604A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071EC"/>
    <w:multiLevelType w:val="multilevel"/>
    <w:tmpl w:val="6810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D5DC1"/>
    <w:multiLevelType w:val="multilevel"/>
    <w:tmpl w:val="18E6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AD40AC"/>
    <w:multiLevelType w:val="hybridMultilevel"/>
    <w:tmpl w:val="752EFCD6"/>
    <w:lvl w:ilvl="0" w:tplc="CDD28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CF"/>
    <w:rsid w:val="000325CB"/>
    <w:rsid w:val="000F7A80"/>
    <w:rsid w:val="001334F0"/>
    <w:rsid w:val="00152ACF"/>
    <w:rsid w:val="002931E1"/>
    <w:rsid w:val="00377058"/>
    <w:rsid w:val="00387914"/>
    <w:rsid w:val="003B485A"/>
    <w:rsid w:val="00471651"/>
    <w:rsid w:val="00496393"/>
    <w:rsid w:val="004D6B29"/>
    <w:rsid w:val="00534486"/>
    <w:rsid w:val="00544FD7"/>
    <w:rsid w:val="005B4472"/>
    <w:rsid w:val="005C5081"/>
    <w:rsid w:val="006568DF"/>
    <w:rsid w:val="00677566"/>
    <w:rsid w:val="006C03E7"/>
    <w:rsid w:val="006C5B8D"/>
    <w:rsid w:val="00783988"/>
    <w:rsid w:val="007A7CD5"/>
    <w:rsid w:val="007F72B8"/>
    <w:rsid w:val="008153D8"/>
    <w:rsid w:val="008D2E0B"/>
    <w:rsid w:val="00905581"/>
    <w:rsid w:val="009460D3"/>
    <w:rsid w:val="00A80A4A"/>
    <w:rsid w:val="00A8328E"/>
    <w:rsid w:val="00AB0913"/>
    <w:rsid w:val="00B55390"/>
    <w:rsid w:val="00C542CD"/>
    <w:rsid w:val="00C618A9"/>
    <w:rsid w:val="00D77F35"/>
    <w:rsid w:val="00EC613D"/>
    <w:rsid w:val="00ED3C74"/>
    <w:rsid w:val="00F31D83"/>
    <w:rsid w:val="00F96EE1"/>
    <w:rsid w:val="00FB65E5"/>
    <w:rsid w:val="00FC1129"/>
    <w:rsid w:val="00F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CDBCA6"/>
  <w15:docId w15:val="{2364BB80-07E0-44E5-9865-9265DB8E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C03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7058"/>
    <w:rPr>
      <w:color w:val="0563C1" w:themeColor="hyperlink"/>
      <w:u w:val="single"/>
    </w:rPr>
  </w:style>
  <w:style w:type="paragraph" w:customStyle="1" w:styleId="Default">
    <w:name w:val="Default"/>
    <w:rsid w:val="004963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34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8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1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48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7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7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85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82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1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62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06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3931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70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95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280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26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77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74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830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63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70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88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8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21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37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920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22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060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95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966183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3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9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94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3269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85465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63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51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800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091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62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439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554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leur.wolff@LHUB-ULB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C594-B55C-49E1-8DE6-4E5D4D94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WIV-ISP CODA-CERVA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Vandevelde, Nathalie</dc:creator>
  <cp:lastModifiedBy>Nathalie Vandevelde</cp:lastModifiedBy>
  <cp:revision>2</cp:revision>
  <cp:lastPrinted>2018-06-06T14:08:00Z</cp:lastPrinted>
  <dcterms:created xsi:type="dcterms:W3CDTF">2022-06-13T10:26:00Z</dcterms:created>
  <dcterms:modified xsi:type="dcterms:W3CDTF">2022-06-13T10:26:00Z</dcterms:modified>
</cp:coreProperties>
</file>