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27" w:rsidRPr="005A4589" w:rsidRDefault="00200E27" w:rsidP="00200E27">
      <w:pPr>
        <w:pStyle w:val="HeadingT2hyphen"/>
      </w:pPr>
      <w:r w:rsidRPr="005A4589">
        <w:t>Formulaires pour enregistrement suivant la « Surveillance nationale des infections acquis en soins intensifs »</w:t>
      </w:r>
    </w:p>
    <w:p w:rsidR="00200E27" w:rsidRPr="00200E27" w:rsidRDefault="009913A5" w:rsidP="00200E27">
      <w:pPr>
        <w:spacing w:after="200"/>
        <w:rPr>
          <w:b/>
        </w:rPr>
      </w:pPr>
      <w:hyperlink r:id="rId8" w:history="1">
        <w:r w:rsidR="00200E27" w:rsidRPr="00200E27">
          <w:rPr>
            <w:rStyle w:val="Hyperlink"/>
            <w:b/>
          </w:rPr>
          <w:t>Consultez le protocole</w:t>
        </w:r>
      </w:hyperlink>
    </w:p>
    <w:p w:rsidR="00200E27" w:rsidRPr="00F145BF" w:rsidRDefault="00200E27" w:rsidP="00200E27">
      <w:pPr>
        <w:pStyle w:val="AbbreviationsSciensano"/>
      </w:pPr>
      <w:r w:rsidRPr="00F145BF">
        <w:t xml:space="preserve">LEVEL </w:t>
      </w:r>
      <w:r>
        <w:t>1/2</w:t>
      </w:r>
      <w:r w:rsidRPr="00F145BF">
        <w:t>: DONEES SURVEILLANCE, HOPITAL, USI</w:t>
      </w:r>
    </w:p>
    <w:p w:rsidR="00200E27" w:rsidRPr="00F145BF" w:rsidRDefault="00200E27" w:rsidP="00200E27">
      <w:pPr>
        <w:pStyle w:val="Footer"/>
        <w:tabs>
          <w:tab w:val="left" w:pos="5880"/>
        </w:tabs>
        <w:rPr>
          <w:rFonts w:cs="Arial"/>
          <w:b/>
          <w:bCs/>
          <w:i/>
          <w:iCs/>
          <w:sz w:val="22"/>
          <w:u w:val="single"/>
        </w:rPr>
      </w:pPr>
    </w:p>
    <w:p w:rsidR="00200E27" w:rsidRPr="009913A5" w:rsidRDefault="00200E27" w:rsidP="00200E27">
      <w:pPr>
        <w:pStyle w:val="arial11"/>
        <w:rPr>
          <w:rFonts w:asciiTheme="minorHAnsi" w:hAnsiTheme="minorHAnsi" w:cstheme="minorHAnsi"/>
          <w:color w:val="58595B"/>
          <w:lang w:val="fr-BE"/>
        </w:rPr>
      </w:pPr>
      <w:r w:rsidRPr="009913A5">
        <w:rPr>
          <w:rFonts w:asciiTheme="minorHAnsi" w:hAnsiTheme="minorHAnsi" w:cstheme="minorHAnsi"/>
          <w:color w:val="58595B"/>
          <w:lang w:val="fr-BE"/>
        </w:rPr>
        <w:t xml:space="preserve">A remplir une fois par période de surveillance (et USI) : </w:t>
      </w:r>
    </w:p>
    <w:p w:rsidR="00200E27" w:rsidRPr="0019556F" w:rsidRDefault="00200E27" w:rsidP="00200E27">
      <w:pPr>
        <w:pStyle w:val="arial11"/>
        <w:rPr>
          <w:lang w:val="fr-BE"/>
        </w:rPr>
      </w:pPr>
    </w:p>
    <w:p w:rsidR="00200E27" w:rsidRPr="0019556F" w:rsidRDefault="00200E27" w:rsidP="00200E27">
      <w:pPr>
        <w:pStyle w:val="arial11"/>
        <w:rPr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686"/>
      </w:tblGrid>
      <w:tr w:rsidR="00200E27" w:rsidTr="00200E27">
        <w:trPr>
          <w:trHeight w:val="567"/>
        </w:trPr>
        <w:tc>
          <w:tcPr>
            <w:tcW w:w="4111" w:type="dxa"/>
            <w:vAlign w:val="center"/>
          </w:tcPr>
          <w:p w:rsidR="00200E27" w:rsidRPr="00200E27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Période de Surveillance</w:t>
            </w:r>
          </w:p>
        </w:tc>
        <w:tc>
          <w:tcPr>
            <w:tcW w:w="3686" w:type="dxa"/>
            <w:vAlign w:val="center"/>
          </w:tcPr>
          <w:p w:rsidR="00200E27" w:rsidRDefault="00200E27" w:rsidP="00200E27">
            <w:pPr>
              <w:pStyle w:val="arial11"/>
              <w:rPr>
                <w:lang w:val="nl-BE"/>
              </w:rPr>
            </w:pPr>
          </w:p>
        </w:tc>
      </w:tr>
      <w:tr w:rsidR="00200E27" w:rsidTr="00200E27">
        <w:trPr>
          <w:trHeight w:val="567"/>
        </w:trPr>
        <w:tc>
          <w:tcPr>
            <w:tcW w:w="4111" w:type="dxa"/>
            <w:vAlign w:val="center"/>
          </w:tcPr>
          <w:p w:rsidR="00200E27" w:rsidRPr="00200E27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 xml:space="preserve">Code </w:t>
            </w:r>
            <w:proofErr w:type="spellStart"/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hôpital</w:t>
            </w:r>
            <w:proofErr w:type="spellEnd"/>
          </w:p>
        </w:tc>
        <w:tc>
          <w:tcPr>
            <w:tcW w:w="3686" w:type="dxa"/>
            <w:vAlign w:val="center"/>
          </w:tcPr>
          <w:p w:rsidR="00200E27" w:rsidRDefault="00200E27" w:rsidP="00200E27">
            <w:pPr>
              <w:pStyle w:val="arial11"/>
              <w:rPr>
                <w:lang w:val="nl-BE"/>
              </w:rPr>
            </w:pPr>
          </w:p>
        </w:tc>
      </w:tr>
      <w:tr w:rsidR="00200E27" w:rsidTr="00200E27">
        <w:trPr>
          <w:trHeight w:val="567"/>
        </w:trPr>
        <w:tc>
          <w:tcPr>
            <w:tcW w:w="4111" w:type="dxa"/>
            <w:vAlign w:val="center"/>
          </w:tcPr>
          <w:p w:rsidR="00200E27" w:rsidRPr="00200E27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proofErr w:type="spellStart"/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Hôpital</w:t>
            </w:r>
            <w:proofErr w:type="spellEnd"/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 xml:space="preserve"> N de </w:t>
            </w:r>
            <w:proofErr w:type="spellStart"/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lits</w:t>
            </w:r>
            <w:proofErr w:type="spellEnd"/>
          </w:p>
        </w:tc>
        <w:tc>
          <w:tcPr>
            <w:tcW w:w="3686" w:type="dxa"/>
            <w:vAlign w:val="center"/>
          </w:tcPr>
          <w:p w:rsidR="00200E27" w:rsidRDefault="00200E27" w:rsidP="00200E27">
            <w:pPr>
              <w:pStyle w:val="arial11"/>
              <w:rPr>
                <w:lang w:val="nl-BE"/>
              </w:rPr>
            </w:pPr>
          </w:p>
        </w:tc>
      </w:tr>
      <w:tr w:rsidR="00200E27" w:rsidTr="00200E27">
        <w:trPr>
          <w:trHeight w:val="567"/>
        </w:trPr>
        <w:tc>
          <w:tcPr>
            <w:tcW w:w="4111" w:type="dxa"/>
            <w:vAlign w:val="center"/>
          </w:tcPr>
          <w:p w:rsidR="00200E27" w:rsidRPr="00200E27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 xml:space="preserve">Type </w:t>
            </w:r>
            <w:proofErr w:type="spellStart"/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d’hôpital</w:t>
            </w:r>
            <w:proofErr w:type="spellEnd"/>
          </w:p>
        </w:tc>
        <w:tc>
          <w:tcPr>
            <w:tcW w:w="3686" w:type="dxa"/>
            <w:vAlign w:val="center"/>
          </w:tcPr>
          <w:p w:rsidR="00200E27" w:rsidRDefault="00200E27" w:rsidP="00200E27">
            <w:pPr>
              <w:pStyle w:val="arial11"/>
              <w:rPr>
                <w:lang w:val="nl-BE"/>
              </w:rPr>
            </w:pPr>
          </w:p>
        </w:tc>
      </w:tr>
      <w:tr w:rsidR="00200E27" w:rsidTr="00200E27">
        <w:trPr>
          <w:trHeight w:val="567"/>
        </w:trPr>
        <w:tc>
          <w:tcPr>
            <w:tcW w:w="4111" w:type="dxa"/>
            <w:vAlign w:val="center"/>
          </w:tcPr>
          <w:p w:rsidR="00200E27" w:rsidRPr="00200E27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Code USI</w:t>
            </w:r>
          </w:p>
        </w:tc>
        <w:tc>
          <w:tcPr>
            <w:tcW w:w="3686" w:type="dxa"/>
            <w:vAlign w:val="center"/>
          </w:tcPr>
          <w:p w:rsidR="00200E27" w:rsidRDefault="00200E27" w:rsidP="00200E27">
            <w:pPr>
              <w:pStyle w:val="arial11"/>
              <w:rPr>
                <w:lang w:val="nl-BE"/>
              </w:rPr>
            </w:pPr>
          </w:p>
        </w:tc>
      </w:tr>
      <w:tr w:rsidR="00200E27" w:rsidRPr="0019556F" w:rsidTr="00200E27">
        <w:trPr>
          <w:trHeight w:val="567"/>
        </w:trPr>
        <w:tc>
          <w:tcPr>
            <w:tcW w:w="4111" w:type="dxa"/>
            <w:vAlign w:val="center"/>
          </w:tcPr>
          <w:p w:rsidR="00200E27" w:rsidRPr="009913A5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fr-BE"/>
              </w:rPr>
            </w:pPr>
            <w:r w:rsidRPr="009913A5">
              <w:rPr>
                <w:rFonts w:asciiTheme="minorHAnsi" w:hAnsiTheme="minorHAnsi" w:cstheme="minorHAnsi"/>
                <w:b/>
                <w:color w:val="58595B"/>
                <w:lang w:val="fr-BE"/>
              </w:rPr>
              <w:t>Taille USI (nombre de lits)</w:t>
            </w:r>
          </w:p>
        </w:tc>
        <w:tc>
          <w:tcPr>
            <w:tcW w:w="3686" w:type="dxa"/>
            <w:vAlign w:val="center"/>
          </w:tcPr>
          <w:p w:rsidR="00200E27" w:rsidRPr="0019556F" w:rsidRDefault="00200E27" w:rsidP="00200E27">
            <w:pPr>
              <w:pStyle w:val="arial11"/>
              <w:rPr>
                <w:lang w:val="fr-BE"/>
              </w:rPr>
            </w:pPr>
          </w:p>
        </w:tc>
      </w:tr>
      <w:tr w:rsidR="00200E27" w:rsidTr="00200E27">
        <w:trPr>
          <w:trHeight w:val="567"/>
        </w:trPr>
        <w:tc>
          <w:tcPr>
            <w:tcW w:w="4111" w:type="dxa"/>
            <w:vAlign w:val="center"/>
          </w:tcPr>
          <w:p w:rsidR="00200E27" w:rsidRPr="00200E27" w:rsidRDefault="00200E27" w:rsidP="00200E27">
            <w:pPr>
              <w:pStyle w:val="arial11"/>
              <w:rPr>
                <w:rFonts w:asciiTheme="minorHAnsi" w:hAnsiTheme="minorHAnsi" w:cstheme="minorHAnsi"/>
                <w:b/>
                <w:color w:val="58595B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color w:val="58595B"/>
                <w:lang w:val="nl-BE"/>
              </w:rPr>
              <w:t>Type USI</w:t>
            </w:r>
          </w:p>
        </w:tc>
        <w:tc>
          <w:tcPr>
            <w:tcW w:w="3686" w:type="dxa"/>
            <w:vAlign w:val="center"/>
          </w:tcPr>
          <w:p w:rsidR="00200E27" w:rsidRDefault="00200E27" w:rsidP="00200E27">
            <w:pPr>
              <w:pStyle w:val="arial11"/>
              <w:rPr>
                <w:lang w:val="nl-BE"/>
              </w:rPr>
            </w:pPr>
          </w:p>
        </w:tc>
      </w:tr>
    </w:tbl>
    <w:p w:rsidR="00200E27" w:rsidRDefault="00200E27" w:rsidP="00200E27">
      <w:pPr>
        <w:pStyle w:val="Footer"/>
        <w:rPr>
          <w:rFonts w:cs="Arial"/>
          <w:bCs/>
          <w:u w:val="single"/>
          <w:lang w:val="nl-BE"/>
        </w:rPr>
      </w:pPr>
    </w:p>
    <w:p w:rsidR="00200E27" w:rsidRPr="009913A5" w:rsidRDefault="00200E27" w:rsidP="00200E27">
      <w:pPr>
        <w:pStyle w:val="Footer"/>
        <w:jc w:val="both"/>
        <w:rPr>
          <w:rFonts w:cs="Arial"/>
          <w:bCs/>
          <w:color w:val="58595B"/>
        </w:rPr>
      </w:pPr>
      <w:r w:rsidRPr="009913A5">
        <w:rPr>
          <w:rFonts w:cs="Arial"/>
          <w:bCs/>
          <w:color w:val="58595B"/>
          <w:u w:val="single"/>
        </w:rPr>
        <w:t>Période de Surveillance:</w:t>
      </w:r>
      <w:r w:rsidRPr="009913A5">
        <w:rPr>
          <w:rFonts w:cs="Arial"/>
          <w:bCs/>
          <w:color w:val="58595B"/>
        </w:rPr>
        <w:t xml:space="preserve"> Une période est 1 mois ou 3 mois. Participation à l’enregistrement nationale demande une période de 3 mois consécutifs</w:t>
      </w:r>
      <w:r w:rsidRPr="009913A5">
        <w:rPr>
          <w:color w:val="58595B"/>
        </w:rPr>
        <w:t xml:space="preserve">; </w:t>
      </w:r>
      <w:r w:rsidRPr="009913A5">
        <w:rPr>
          <w:rFonts w:cs="Arial"/>
          <w:bCs/>
          <w:color w:val="58595B"/>
          <w:u w:val="single"/>
        </w:rPr>
        <w:t>Type d’hôpital</w:t>
      </w:r>
      <w:r w:rsidRPr="009913A5">
        <w:rPr>
          <w:rFonts w:cs="Arial"/>
          <w:bCs/>
          <w:color w:val="58595B"/>
        </w:rPr>
        <w:t xml:space="preserve">: 1= Hôpital universitaire, 2= Hôpital général, lié à une université; 3= Hôpital général non lié à une université; </w:t>
      </w:r>
      <w:r w:rsidRPr="009913A5">
        <w:rPr>
          <w:rFonts w:cs="Arial"/>
          <w:bCs/>
          <w:color w:val="58595B"/>
          <w:u w:val="single"/>
        </w:rPr>
        <w:t>Type USI</w:t>
      </w:r>
      <w:r w:rsidRPr="009913A5">
        <w:rPr>
          <w:rFonts w:cs="Arial"/>
          <w:bCs/>
          <w:color w:val="58595B"/>
        </w:rPr>
        <w:t>: 1=mixte, 2=médical, 3=chirurgical, 4=unité coronarienne, 5=grands brûlés: si 80% des patients appartiennent à une catégorie particulière, cette ICU appartient à cette catégorie.</w:t>
      </w:r>
    </w:p>
    <w:p w:rsidR="00200E27" w:rsidRDefault="00200E27" w:rsidP="00541D92">
      <w:pPr>
        <w:pStyle w:val="AbbreviationsSciensano"/>
        <w:rPr>
          <w:lang w:val="fr-FR"/>
        </w:rPr>
      </w:pPr>
      <w:r w:rsidRPr="00430ED5">
        <w:rPr>
          <w:rFonts w:cs="Arial"/>
          <w:bCs/>
          <w:i/>
          <w:iCs/>
        </w:rPr>
        <w:br w:type="page"/>
      </w:r>
      <w:r>
        <w:rPr>
          <w:bCs/>
          <w:i/>
          <w:iCs/>
        </w:rPr>
        <w:lastRenderedPageBreak/>
        <w:t xml:space="preserve"> </w:t>
      </w:r>
      <w:r>
        <w:rPr>
          <w:lang w:val="fr-FR"/>
        </w:rPr>
        <w:t>LEVEL 2 : DONNEES D’INFECTION   (1 formulaire par patient)</w:t>
      </w:r>
    </w:p>
    <w:p w:rsidR="00200E27" w:rsidRDefault="00200E27" w:rsidP="00200E27">
      <w:pPr>
        <w:pStyle w:val="Footer"/>
        <w:ind w:left="142"/>
        <w:rPr>
          <w:b/>
          <w:bCs/>
          <w:i/>
          <w:iCs/>
          <w:sz w:val="22"/>
          <w:u w:val="single"/>
          <w:lang w:val="fr-FR"/>
        </w:rPr>
      </w:pPr>
    </w:p>
    <w:p w:rsidR="00200E27" w:rsidRPr="00200E27" w:rsidRDefault="00200E27" w:rsidP="00200E27">
      <w:pPr>
        <w:pStyle w:val="Footer"/>
        <w:keepLines w:val="0"/>
        <w:ind w:left="-142"/>
        <w:rPr>
          <w:rFonts w:eastAsiaTheme="minorHAnsi" w:cs="Arial"/>
          <w:b/>
          <w:bCs/>
          <w:color w:val="58595B"/>
        </w:rPr>
      </w:pPr>
      <w:r w:rsidRPr="00200E27">
        <w:rPr>
          <w:rFonts w:eastAsiaTheme="minorHAnsi" w:cs="Arial"/>
          <w:b/>
          <w:bCs/>
          <w:color w:val="58595B"/>
        </w:rPr>
        <w:t>Code de l’hôpital : _______________     Code USI : ______</w:t>
      </w:r>
    </w:p>
    <w:p w:rsidR="00200E27" w:rsidRPr="00200E27" w:rsidRDefault="00200E27" w:rsidP="00200E27">
      <w:pPr>
        <w:pStyle w:val="Footer"/>
        <w:keepLines w:val="0"/>
        <w:ind w:left="-142"/>
        <w:rPr>
          <w:rFonts w:eastAsiaTheme="minorHAnsi" w:cs="Arial"/>
          <w:b/>
          <w:bCs/>
          <w:color w:val="58595B"/>
        </w:rPr>
      </w:pPr>
      <w:r w:rsidRPr="00200E27">
        <w:rPr>
          <w:rFonts w:eastAsiaTheme="minorHAnsi" w:cs="Arial"/>
          <w:b/>
          <w:bCs/>
          <w:color w:val="58595B"/>
        </w:rPr>
        <w:t xml:space="preserve">                 </w:t>
      </w:r>
    </w:p>
    <w:p w:rsidR="00200E27" w:rsidRPr="00200E27" w:rsidRDefault="00200E27" w:rsidP="00200E27">
      <w:pPr>
        <w:pStyle w:val="Footer"/>
        <w:keepLines w:val="0"/>
        <w:ind w:left="-142"/>
        <w:rPr>
          <w:rFonts w:eastAsiaTheme="minorHAnsi" w:cs="Arial"/>
          <w:b/>
          <w:bCs/>
          <w:color w:val="58595B"/>
        </w:rPr>
      </w:pPr>
      <w:r w:rsidRPr="00200E27">
        <w:rPr>
          <w:rFonts w:eastAsiaTheme="minorHAnsi" w:cs="Arial"/>
          <w:b/>
          <w:bCs/>
          <w:color w:val="58595B"/>
        </w:rPr>
        <w:t>Patient ID</w:t>
      </w:r>
      <w:r>
        <w:rPr>
          <w:rFonts w:eastAsiaTheme="minorHAnsi" w:cs="Arial"/>
          <w:b/>
          <w:bCs/>
          <w:color w:val="58595B"/>
        </w:rPr>
        <w:t xml:space="preserve"> </w:t>
      </w:r>
      <w:r w:rsidRPr="00200E27">
        <w:rPr>
          <w:rFonts w:eastAsiaTheme="minorHAnsi" w:cs="Arial"/>
          <w:b/>
          <w:bCs/>
          <w:color w:val="58595B"/>
        </w:rPr>
        <w:t>: _______________    Date d’admission aux USI :  ____________</w:t>
      </w:r>
    </w:p>
    <w:p w:rsidR="00200E27" w:rsidRDefault="00200E27" w:rsidP="00200E27">
      <w:pPr>
        <w:pStyle w:val="Footer"/>
        <w:rPr>
          <w:rFonts w:cs="Arial"/>
          <w:u w:val="single"/>
          <w:lang w:val="fr-FR"/>
        </w:rPr>
      </w:pPr>
    </w:p>
    <w:tbl>
      <w:tblPr>
        <w:tblW w:w="1020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386"/>
        <w:gridCol w:w="827"/>
        <w:gridCol w:w="1022"/>
        <w:gridCol w:w="1876"/>
        <w:gridCol w:w="1877"/>
        <w:gridCol w:w="1705"/>
      </w:tblGrid>
      <w:tr w:rsidR="00200E27" w:rsidTr="00200E27">
        <w:trPr>
          <w:cantSplit/>
          <w:trHeight w:val="112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 xml:space="preserve">Date </w:t>
            </w:r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proofErr w:type="spellStart"/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d’infection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 xml:space="preserve">Site </w:t>
            </w:r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proofErr w:type="spellStart"/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d’infection</w:t>
            </w:r>
            <w:proofErr w:type="spellEnd"/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(code)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IDU</w:t>
            </w:r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48h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SEP</w:t>
            </w:r>
          </w:p>
          <w:p w:rsidR="00200E27" w:rsidRPr="00200E27" w:rsidRDefault="00200E27" w:rsidP="00200E27">
            <w:pPr>
              <w:pStyle w:val="arial11"/>
              <w:jc w:val="center"/>
              <w:rPr>
                <w:rFonts w:asciiTheme="minorHAnsi" w:hAnsiTheme="minorHAnsi" w:cstheme="minorHAnsi"/>
                <w:b/>
                <w:bCs/>
                <w:color w:val="58595B"/>
                <w:spacing w:val="0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pacing w:val="0"/>
                <w:szCs w:val="22"/>
                <w:lang w:val="nl-BE"/>
              </w:rPr>
              <w:t>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MO</w:t>
            </w:r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MO</w:t>
            </w:r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MO</w:t>
            </w:r>
          </w:p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22"/>
                <w:szCs w:val="22"/>
                <w:lang w:val="nl-BE"/>
              </w:rPr>
              <w:t>3</w:t>
            </w:r>
          </w:p>
        </w:tc>
      </w:tr>
      <w:tr w:rsidR="00200E27" w:rsidTr="00200E27">
        <w:trPr>
          <w:cantSplit/>
          <w:trHeight w:val="39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arial11"/>
              <w:rPr>
                <w:rFonts w:eastAsia="Arial Unicode MS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28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28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5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0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200E27" w:rsidTr="00200E27">
        <w:trPr>
          <w:cantSplit/>
          <w:trHeight w:val="3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 w:rsidP="00200E2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</w:tbl>
    <w:p w:rsidR="00200E27" w:rsidRDefault="00200E27" w:rsidP="00200E27">
      <w:pPr>
        <w:pStyle w:val="NSIH"/>
        <w:tabs>
          <w:tab w:val="clear" w:pos="0"/>
        </w:tabs>
        <w:suppressAutoHyphens w:val="0"/>
        <w:ind w:left="-142" w:right="253"/>
        <w:jc w:val="both"/>
        <w:rPr>
          <w:sz w:val="18"/>
          <w:u w:val="single"/>
          <w:lang w:val="nl-BE"/>
        </w:rPr>
      </w:pPr>
    </w:p>
    <w:p w:rsidR="00200E27" w:rsidRPr="009913A5" w:rsidRDefault="00200E27" w:rsidP="00200E27">
      <w:pPr>
        <w:pStyle w:val="NSIH"/>
        <w:tabs>
          <w:tab w:val="clear" w:pos="0"/>
        </w:tabs>
        <w:suppressAutoHyphens w:val="0"/>
        <w:ind w:left="-142" w:right="253"/>
        <w:jc w:val="both"/>
        <w:rPr>
          <w:color w:val="58595B" w:themeColor="text1"/>
          <w:sz w:val="18"/>
          <w:lang w:val="fr-FR"/>
        </w:rPr>
      </w:pPr>
      <w:r w:rsidRPr="009913A5">
        <w:rPr>
          <w:color w:val="58595B" w:themeColor="text1"/>
          <w:sz w:val="18"/>
          <w:u w:val="single"/>
          <w:lang w:val="fr-FR"/>
        </w:rPr>
        <w:t>Pat. ID</w:t>
      </w:r>
      <w:r w:rsidRPr="009913A5">
        <w:rPr>
          <w:color w:val="58595B" w:themeColor="text1"/>
          <w:sz w:val="18"/>
          <w:lang w:val="fr-FR"/>
        </w:rPr>
        <w:t xml:space="preserve">: code unique du patient; </w:t>
      </w:r>
      <w:r w:rsidRPr="009913A5">
        <w:rPr>
          <w:color w:val="58595B" w:themeColor="text1"/>
          <w:sz w:val="18"/>
          <w:u w:val="single"/>
          <w:lang w:val="fr-FR"/>
        </w:rPr>
        <w:t xml:space="preserve">date </w:t>
      </w:r>
      <w:proofErr w:type="spellStart"/>
      <w:r w:rsidRPr="009913A5">
        <w:rPr>
          <w:color w:val="58595B" w:themeColor="text1"/>
          <w:sz w:val="18"/>
          <w:u w:val="single"/>
          <w:lang w:val="fr-FR"/>
        </w:rPr>
        <w:t>adm</w:t>
      </w:r>
      <w:proofErr w:type="spellEnd"/>
      <w:r w:rsidRPr="009913A5">
        <w:rPr>
          <w:color w:val="58595B" w:themeColor="text1"/>
          <w:sz w:val="18"/>
          <w:u w:val="single"/>
          <w:lang w:val="fr-FR"/>
        </w:rPr>
        <w:t xml:space="preserve"> USI</w:t>
      </w:r>
      <w:r w:rsidRPr="009913A5">
        <w:rPr>
          <w:color w:val="58595B" w:themeColor="text1"/>
          <w:sz w:val="18"/>
          <w:lang w:val="fr-FR"/>
        </w:rPr>
        <w:t>: date d’admission aux SI;</w:t>
      </w:r>
      <w:r w:rsidRPr="009913A5">
        <w:rPr>
          <w:color w:val="58595B" w:themeColor="text1"/>
          <w:sz w:val="16"/>
          <w:lang w:val="fr-FR"/>
        </w:rPr>
        <w:t xml:space="preserve">  </w:t>
      </w:r>
      <w:r w:rsidRPr="009913A5">
        <w:rPr>
          <w:color w:val="58595B" w:themeColor="text1"/>
          <w:sz w:val="18"/>
          <w:u w:val="single"/>
          <w:lang w:val="fr-FR"/>
        </w:rPr>
        <w:t>Date d’infection</w:t>
      </w:r>
      <w:r w:rsidRPr="009913A5">
        <w:rPr>
          <w:color w:val="58595B" w:themeColor="text1"/>
          <w:sz w:val="18"/>
          <w:lang w:val="fr-FR"/>
        </w:rPr>
        <w:t xml:space="preserve">: date de début d’infection (date de prélèvement si d’application); </w:t>
      </w:r>
      <w:r w:rsidRPr="009913A5">
        <w:rPr>
          <w:color w:val="58595B" w:themeColor="text1"/>
          <w:sz w:val="18"/>
          <w:u w:val="single"/>
          <w:lang w:val="fr-FR"/>
        </w:rPr>
        <w:t>Site d’infection</w:t>
      </w:r>
      <w:r w:rsidRPr="009913A5">
        <w:rPr>
          <w:color w:val="58595B" w:themeColor="text1"/>
          <w:sz w:val="18"/>
          <w:lang w:val="fr-FR"/>
        </w:rPr>
        <w:t xml:space="preserve">: BSI: </w:t>
      </w:r>
      <w:proofErr w:type="spellStart"/>
      <w:r w:rsidRPr="009913A5">
        <w:rPr>
          <w:color w:val="58595B" w:themeColor="text1"/>
          <w:sz w:val="18"/>
          <w:lang w:val="fr-FR"/>
        </w:rPr>
        <w:t>bloodstream</w:t>
      </w:r>
      <w:proofErr w:type="spellEnd"/>
      <w:r w:rsidRPr="009913A5">
        <w:rPr>
          <w:color w:val="58595B" w:themeColor="text1"/>
          <w:sz w:val="18"/>
          <w:lang w:val="fr-FR"/>
        </w:rPr>
        <w:t xml:space="preserve"> infection (=septicémie); PN1-PN5: pneumonie; UTI-A/B/C infections urinaires; CRI1-CRI3: infection CVC; </w:t>
      </w:r>
      <w:r w:rsidRPr="009913A5">
        <w:rPr>
          <w:color w:val="58595B" w:themeColor="text1"/>
          <w:sz w:val="18"/>
          <w:u w:val="single"/>
          <w:lang w:val="fr-FR"/>
        </w:rPr>
        <w:t>IDU 48h</w:t>
      </w:r>
      <w:r w:rsidRPr="009913A5">
        <w:rPr>
          <w:color w:val="58595B" w:themeColor="text1"/>
          <w:sz w:val="18"/>
          <w:lang w:val="fr-FR"/>
        </w:rPr>
        <w:t xml:space="preserve">: exposition à une procédure invasive dans les 48 heures avant le début de l’infection : intubation (PN), CVC (SEP) ou </w:t>
      </w:r>
      <w:proofErr w:type="spellStart"/>
      <w:r w:rsidRPr="009913A5">
        <w:rPr>
          <w:color w:val="58595B" w:themeColor="text1"/>
          <w:sz w:val="18"/>
          <w:lang w:val="fr-FR"/>
        </w:rPr>
        <w:t>catheter</w:t>
      </w:r>
      <w:proofErr w:type="spellEnd"/>
      <w:r w:rsidRPr="009913A5">
        <w:rPr>
          <w:color w:val="58595B" w:themeColor="text1"/>
          <w:sz w:val="18"/>
          <w:lang w:val="fr-FR"/>
        </w:rPr>
        <w:t xml:space="preserve"> urinaire (UTI); </w:t>
      </w:r>
      <w:r w:rsidRPr="009913A5">
        <w:rPr>
          <w:color w:val="58595B" w:themeColor="text1"/>
          <w:sz w:val="18"/>
          <w:u w:val="single"/>
          <w:lang w:val="fr-FR"/>
        </w:rPr>
        <w:t>SEP ORI</w:t>
      </w:r>
      <w:r w:rsidRPr="009913A5">
        <w:rPr>
          <w:color w:val="58595B" w:themeColor="text1"/>
          <w:sz w:val="18"/>
          <w:lang w:val="fr-FR"/>
        </w:rPr>
        <w:t>: Origine de la septicémie: C:associé au cathéter; S:secondaire : pulmonaire (S-PUL), urinaire (S-UTI), digestif (S-DIG), infection de la plaie opératoire (S-SSI), peau et tissus mous (S-SST), autre (S-OTH); U0: origine vérifiée, par retrouvée; UNK: origine pas vérifiée (</w:t>
      </w:r>
      <w:proofErr w:type="spellStart"/>
      <w:r w:rsidRPr="009913A5">
        <w:rPr>
          <w:color w:val="58595B" w:themeColor="text1"/>
          <w:sz w:val="18"/>
          <w:lang w:val="fr-FR"/>
        </w:rPr>
        <w:t>missing</w:t>
      </w:r>
      <w:proofErr w:type="spellEnd"/>
      <w:r w:rsidRPr="009913A5">
        <w:rPr>
          <w:color w:val="58595B" w:themeColor="text1"/>
          <w:sz w:val="18"/>
          <w:lang w:val="fr-FR"/>
        </w:rPr>
        <w:t xml:space="preserve"> data); </w:t>
      </w:r>
      <w:r w:rsidRPr="009913A5">
        <w:rPr>
          <w:color w:val="58595B" w:themeColor="text1"/>
          <w:sz w:val="18"/>
          <w:u w:val="single"/>
          <w:lang w:val="fr-FR"/>
        </w:rPr>
        <w:t>MO1-MO3</w:t>
      </w:r>
      <w:r w:rsidRPr="009913A5">
        <w:rPr>
          <w:color w:val="58595B" w:themeColor="text1"/>
          <w:sz w:val="18"/>
          <w:lang w:val="fr-FR"/>
        </w:rPr>
        <w:t xml:space="preserve">: 6 caractères du code du micro-organisme, le </w:t>
      </w:r>
      <w:proofErr w:type="spellStart"/>
      <w:r w:rsidRPr="009913A5">
        <w:rPr>
          <w:color w:val="58595B" w:themeColor="text1"/>
          <w:sz w:val="18"/>
          <w:lang w:val="fr-FR"/>
        </w:rPr>
        <w:t>profile</w:t>
      </w:r>
      <w:proofErr w:type="spellEnd"/>
      <w:r w:rsidRPr="009913A5">
        <w:rPr>
          <w:color w:val="58595B" w:themeColor="text1"/>
          <w:sz w:val="18"/>
          <w:lang w:val="fr-FR"/>
        </w:rPr>
        <w:t xml:space="preserve"> de résistance, voyez la page suivante (est optionnel, sauf pour la </w:t>
      </w:r>
      <w:proofErr w:type="spellStart"/>
      <w:r w:rsidRPr="009913A5">
        <w:rPr>
          <w:color w:val="58595B" w:themeColor="text1"/>
          <w:sz w:val="18"/>
          <w:lang w:val="fr-FR"/>
        </w:rPr>
        <w:t>méthicilline</w:t>
      </w:r>
      <w:proofErr w:type="spellEnd"/>
      <w:r w:rsidRPr="009913A5">
        <w:rPr>
          <w:color w:val="58595B" w:themeColor="text1"/>
          <w:sz w:val="18"/>
          <w:lang w:val="fr-FR"/>
        </w:rPr>
        <w:t xml:space="preserve">/oxacilline </w:t>
      </w:r>
      <w:proofErr w:type="spellStart"/>
      <w:r w:rsidRPr="009913A5">
        <w:rPr>
          <w:color w:val="58595B" w:themeColor="text1"/>
          <w:sz w:val="18"/>
          <w:lang w:val="fr-FR"/>
        </w:rPr>
        <w:t>resistants</w:t>
      </w:r>
      <w:proofErr w:type="spellEnd"/>
      <w:r w:rsidRPr="009913A5">
        <w:rPr>
          <w:color w:val="58595B" w:themeColor="text1"/>
          <w:sz w:val="18"/>
          <w:lang w:val="fr-FR"/>
        </w:rPr>
        <w:t xml:space="preserve"> au </w:t>
      </w:r>
      <w:r w:rsidRPr="009913A5">
        <w:rPr>
          <w:i/>
          <w:iCs/>
          <w:color w:val="58595B" w:themeColor="text1"/>
          <w:sz w:val="18"/>
          <w:lang w:val="fr-FR"/>
        </w:rPr>
        <w:t>S. aureus),</w:t>
      </w:r>
      <w:r w:rsidRPr="009913A5">
        <w:rPr>
          <w:color w:val="58595B" w:themeColor="text1"/>
          <w:sz w:val="18"/>
          <w:lang w:val="fr-FR"/>
        </w:rPr>
        <w:t xml:space="preserve"> utiliser autre formulaire; si le micro-</w:t>
      </w:r>
      <w:proofErr w:type="spellStart"/>
      <w:r w:rsidRPr="009913A5">
        <w:rPr>
          <w:color w:val="58595B" w:themeColor="text1"/>
          <w:sz w:val="18"/>
          <w:lang w:val="fr-FR"/>
        </w:rPr>
        <w:t>organanisme</w:t>
      </w:r>
      <w:proofErr w:type="spellEnd"/>
      <w:r w:rsidRPr="009913A5">
        <w:rPr>
          <w:color w:val="58595B" w:themeColor="text1"/>
          <w:sz w:val="18"/>
          <w:lang w:val="fr-FR"/>
        </w:rPr>
        <w:t xml:space="preserve"> n’est pas disponible, spécifier NONID (micro-organisme non identifié ou non trouvé), NOEXA (recherche non exécutée) ou STERIL (recherche stérile).</w:t>
      </w:r>
    </w:p>
    <w:p w:rsidR="00200E27" w:rsidRDefault="00200E27" w:rsidP="00200E27">
      <w:pPr>
        <w:keepLines w:val="0"/>
        <w:spacing w:after="200" w:line="276" w:lineRule="auto"/>
        <w:rPr>
          <w:snapToGrid w:val="0"/>
          <w:sz w:val="18"/>
          <w:u w:val="single"/>
          <w:lang w:val="fr-FR"/>
        </w:rPr>
      </w:pPr>
      <w:r>
        <w:rPr>
          <w:sz w:val="18"/>
          <w:u w:val="single"/>
          <w:lang w:val="fr-FR"/>
        </w:rPr>
        <w:br w:type="page"/>
      </w:r>
    </w:p>
    <w:p w:rsidR="00200E27" w:rsidRDefault="00200E27" w:rsidP="00200E27">
      <w:pPr>
        <w:pStyle w:val="AbbreviationsSciensano"/>
        <w:rPr>
          <w:lang w:val="fr-FR"/>
        </w:rPr>
      </w:pPr>
      <w:r>
        <w:rPr>
          <w:lang w:val="fr-FR"/>
        </w:rPr>
        <w:lastRenderedPageBreak/>
        <w:t>DONNEES D’INFECTION &amp; DU PROFILE DE RESISTANCE  (un formulaire par infection)</w:t>
      </w:r>
    </w:p>
    <w:p w:rsidR="00200E27" w:rsidRPr="00200E27" w:rsidRDefault="00200E27" w:rsidP="00200E27">
      <w:pPr>
        <w:pStyle w:val="Footer"/>
        <w:keepLines w:val="0"/>
        <w:spacing w:after="60" w:line="360" w:lineRule="auto"/>
        <w:rPr>
          <w:rFonts w:eastAsiaTheme="minorHAnsi" w:cs="Arial"/>
          <w:b/>
          <w:bCs/>
          <w:color w:val="58595B"/>
          <w:sz w:val="18"/>
        </w:rPr>
      </w:pPr>
      <w:r w:rsidRPr="00200E27">
        <w:rPr>
          <w:rFonts w:eastAsiaTheme="minorHAnsi" w:cs="Arial"/>
          <w:b/>
          <w:bCs/>
          <w:color w:val="58595B"/>
          <w:sz w:val="18"/>
        </w:rPr>
        <w:t>Code hôpital : ______ Code USI : _____ Pat. ID : ____________________ Date de naissance : ______________</w:t>
      </w:r>
    </w:p>
    <w:p w:rsidR="00200E27" w:rsidRPr="00200E27" w:rsidRDefault="00200E27" w:rsidP="00200E27">
      <w:pPr>
        <w:pStyle w:val="Footer"/>
        <w:keepLines w:val="0"/>
        <w:spacing w:after="60" w:line="360" w:lineRule="auto"/>
        <w:rPr>
          <w:rFonts w:eastAsiaTheme="minorHAnsi" w:cs="Arial"/>
          <w:b/>
          <w:bCs/>
          <w:color w:val="58595B"/>
          <w:sz w:val="18"/>
        </w:rPr>
      </w:pPr>
      <w:r w:rsidRPr="00200E27">
        <w:rPr>
          <w:rFonts w:eastAsiaTheme="minorHAnsi" w:cs="Arial"/>
          <w:b/>
          <w:bCs/>
          <w:color w:val="58595B"/>
          <w:sz w:val="18"/>
        </w:rPr>
        <w:t xml:space="preserve">Sexe : ____ </w:t>
      </w:r>
      <w:r>
        <w:rPr>
          <w:rFonts w:eastAsiaTheme="minorHAnsi" w:cs="Arial"/>
          <w:b/>
          <w:bCs/>
          <w:color w:val="58595B"/>
          <w:sz w:val="18"/>
        </w:rPr>
        <w:t xml:space="preserve"> </w:t>
      </w:r>
      <w:r w:rsidRPr="00200E27">
        <w:rPr>
          <w:rFonts w:eastAsiaTheme="minorHAnsi" w:cs="Arial"/>
          <w:b/>
          <w:bCs/>
          <w:color w:val="58595B"/>
          <w:sz w:val="18"/>
        </w:rPr>
        <w:t>Date d’admission USI</w:t>
      </w:r>
      <w:r>
        <w:rPr>
          <w:rFonts w:eastAsiaTheme="minorHAnsi" w:cs="Arial"/>
          <w:b/>
          <w:bCs/>
          <w:color w:val="58595B"/>
          <w:sz w:val="18"/>
        </w:rPr>
        <w:t xml:space="preserve"> </w:t>
      </w:r>
      <w:r w:rsidRPr="00200E27">
        <w:rPr>
          <w:rFonts w:eastAsiaTheme="minorHAnsi" w:cs="Arial"/>
          <w:b/>
          <w:bCs/>
          <w:color w:val="58595B"/>
          <w:sz w:val="18"/>
        </w:rPr>
        <w:t>: ___________ Date d’infection</w:t>
      </w:r>
      <w:r>
        <w:rPr>
          <w:rFonts w:eastAsiaTheme="minorHAnsi" w:cs="Arial"/>
          <w:b/>
          <w:bCs/>
          <w:color w:val="58595B"/>
          <w:sz w:val="18"/>
        </w:rPr>
        <w:t xml:space="preserve"> </w:t>
      </w:r>
      <w:r w:rsidRPr="00200E27">
        <w:rPr>
          <w:rFonts w:eastAsiaTheme="minorHAnsi" w:cs="Arial"/>
          <w:b/>
          <w:bCs/>
          <w:color w:val="58595B"/>
          <w:sz w:val="18"/>
        </w:rPr>
        <w:t>: _____________ Site d’infection :   _______</w:t>
      </w:r>
    </w:p>
    <w:p w:rsidR="00200E27" w:rsidRPr="00200E27" w:rsidRDefault="00200E27" w:rsidP="00200E27">
      <w:pPr>
        <w:pStyle w:val="Footer"/>
        <w:keepLines w:val="0"/>
        <w:spacing w:after="60" w:line="360" w:lineRule="auto"/>
        <w:rPr>
          <w:rFonts w:eastAsiaTheme="minorHAnsi" w:cs="Arial"/>
          <w:b/>
          <w:bCs/>
          <w:color w:val="58595B"/>
          <w:sz w:val="18"/>
        </w:rPr>
      </w:pPr>
      <w:r w:rsidRPr="00200E27">
        <w:rPr>
          <w:rFonts w:eastAsiaTheme="minorHAnsi" w:cs="Arial"/>
          <w:b/>
          <w:bCs/>
          <w:color w:val="58595B"/>
          <w:sz w:val="18"/>
        </w:rPr>
        <w:t>Procédure invasive 48h avant inf.</w:t>
      </w:r>
      <w:r>
        <w:rPr>
          <w:rFonts w:eastAsiaTheme="minorHAnsi" w:cs="Arial"/>
          <w:b/>
          <w:bCs/>
          <w:color w:val="58595B"/>
          <w:sz w:val="18"/>
        </w:rPr>
        <w:t xml:space="preserve"> </w:t>
      </w:r>
      <w:r w:rsidRPr="00200E27">
        <w:rPr>
          <w:rFonts w:eastAsiaTheme="minorHAnsi" w:cs="Arial"/>
          <w:b/>
          <w:bCs/>
          <w:color w:val="58595B"/>
          <w:sz w:val="18"/>
        </w:rPr>
        <w:t xml:space="preserve">: O / N    </w:t>
      </w:r>
      <w:r w:rsidRPr="00200E27">
        <w:rPr>
          <w:rFonts w:eastAsiaTheme="minorHAnsi" w:cs="Arial"/>
          <w:b/>
          <w:bCs/>
          <w:color w:val="58595B"/>
          <w:sz w:val="18"/>
        </w:rPr>
        <w:tab/>
        <w:t xml:space="preserve">Origine sep :  ______     </w:t>
      </w:r>
    </w:p>
    <w:tbl>
      <w:tblPr>
        <w:tblW w:w="10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9"/>
        <w:gridCol w:w="420"/>
        <w:gridCol w:w="420"/>
        <w:gridCol w:w="421"/>
        <w:gridCol w:w="420"/>
        <w:gridCol w:w="20"/>
        <w:gridCol w:w="400"/>
        <w:gridCol w:w="421"/>
        <w:gridCol w:w="420"/>
        <w:gridCol w:w="425"/>
        <w:gridCol w:w="421"/>
        <w:gridCol w:w="420"/>
        <w:gridCol w:w="420"/>
        <w:gridCol w:w="421"/>
      </w:tblGrid>
      <w:tr w:rsidR="00200E27" w:rsidTr="00200E27">
        <w:trPr>
          <w:cantSplit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FC5C7B" w:rsidRDefault="00200E27" w:rsidP="00200E27">
            <w:pPr>
              <w:rPr>
                <w:rFonts w:eastAsia="Arial Unicode MS" w:cs="Arial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Micro-organisme1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Micro-organisme2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Micro-organisme3</w:t>
            </w:r>
          </w:p>
        </w:tc>
      </w:tr>
      <w:tr w:rsidR="00200E27" w:rsidTr="00200E27">
        <w:trPr>
          <w:cantSplit/>
          <w:trHeight w:val="368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right"/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asciiTheme="minorHAnsi" w:hAnsiTheme="minorHAnsi" w:cstheme="minorHAnsi"/>
                <w:color w:val="58595B"/>
                <w:sz w:val="16"/>
                <w:szCs w:val="16"/>
                <w:lang w:val="fr-FR"/>
              </w:rPr>
              <w:t>Code du Micro-organisme 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D823A0" w:rsidTr="00200E27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D823A0" w:rsidRDefault="00200E27" w:rsidP="00200E27">
            <w:pPr>
              <w:rPr>
                <w:rFonts w:eastAsia="Arial Unicode MS" w:cs="Arial"/>
                <w:sz w:val="16"/>
                <w:szCs w:val="16"/>
                <w:lang w:val="nl-BE"/>
              </w:rPr>
            </w:pPr>
            <w:r w:rsidRPr="00D823A0">
              <w:rPr>
                <w:rFonts w:cs="Arial"/>
                <w:sz w:val="16"/>
                <w:szCs w:val="16"/>
                <w:lang w:val="nl-B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D823A0" w:rsidRDefault="00200E27" w:rsidP="00200E27">
            <w:pPr>
              <w:rPr>
                <w:rFonts w:eastAsia="Arial Unicode MS" w:cs="Arial"/>
                <w:b/>
                <w:bCs/>
                <w:sz w:val="16"/>
                <w:szCs w:val="16"/>
                <w:lang w:val="nl-BE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BE"/>
              </w:rPr>
              <w:t>TRAITEMENT ANTIBIOTIQUE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S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I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R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U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R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I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keepLines w:val="0"/>
              <w:jc w:val="center"/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</w:pPr>
            <w:r w:rsidRPr="00200E27">
              <w:rPr>
                <w:rFonts w:asciiTheme="minorHAnsi" w:hAnsiTheme="minorHAnsi" w:cstheme="minorHAnsi"/>
                <w:b/>
                <w:bCs/>
                <w:color w:val="58595B"/>
                <w:sz w:val="16"/>
                <w:szCs w:val="16"/>
                <w:lang w:val="nl-NL"/>
              </w:rPr>
              <w:t>R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GB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GB"/>
              </w:rPr>
              <w:t>Pénicillines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Pénicilline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pStyle w:val="Foo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Ampicilline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Amoxicilline-acide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clavulanic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</w:rPr>
              <w:t>Méthicilline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</w:rPr>
              <w:t>/oxacilline (B-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</w:rPr>
              <w:t>lactamase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</w:rPr>
              <w:t xml:space="preserve">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</w:rPr>
              <w:t>res.péni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</w:rPr>
            </w:pPr>
            <w:r w:rsidRPr="00200E27">
              <w:rPr>
                <w:rFonts w:cs="Arial"/>
                <w:color w:val="58595B"/>
                <w:sz w:val="16"/>
                <w:szCs w:val="16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Pipéracilline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ticarcilline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(anti-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pseudom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péni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Pipéracilline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ticarcilline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inhibiteur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d’enzyme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Céphalo-sporines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Céfalotine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céfazoline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(1iè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gén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céph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Céfuroxime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céfamandole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céfoxitine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(2è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gén.cép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Céfotaxime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céftriaxone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(3è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gén.cép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Céftazidime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(anti-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pseudom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. 3è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gén.céph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40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Céfepime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céfpirome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(4</w:t>
            </w:r>
            <w:r w:rsidRPr="00200E27">
              <w:rPr>
                <w:rFonts w:cs="Arial"/>
                <w:color w:val="58595B"/>
                <w:sz w:val="16"/>
                <w:szCs w:val="16"/>
                <w:vertAlign w:val="superscript"/>
                <w:lang w:val="fr-FR"/>
              </w:rPr>
              <w:t xml:space="preserve">è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gén.ceph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200E27" w:rsidRPr="00200E27" w:rsidTr="00200E27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Carbap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Méropenem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imipenem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Carbs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Production de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Carbapenemase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(POS=I/R NEG=S)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Sulfa &amp; tr.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pStyle w:val="Foo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Co-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trimoxazole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sulfaméthox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. +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trimeth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Tetracycl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Tétracycline/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doxycycline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minocycline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Macrolide &amp; </w:t>
            </w:r>
          </w:p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similaire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Erythromycine (macrolides)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Clindamycine (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lincosamides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Quinupristin-dalfopristin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streptogramines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</w:tbl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200E27" w:rsidRPr="00200E27" w:rsidTr="00200E2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Amino-glyco-sides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Gentamicine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Netilmicine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Tobramycine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Amikacine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80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Fluoro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-quinolones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Ciprofloxacine/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ofloxacine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cantSplit/>
          <w:trHeight w:val="22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Levofloxacine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cantSplit/>
          <w:trHeight w:val="252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Gatifloxacine</w:t>
            </w:r>
            <w:proofErr w:type="spellEnd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sparfloxacine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238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Moxifloxacine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trovafloxacine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200E27" w:rsidRPr="00200E27" w:rsidTr="00200E27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GB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GB"/>
              </w:rPr>
              <w:t>Autr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GB"/>
              </w:rPr>
              <w:t>. quin.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 xml:space="preserve">Acide 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Nalidixic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Glycopep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Vancomycine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/</w:t>
            </w: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teicoplanine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Polymyx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Colistine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Autre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Fusidic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 xml:space="preserve"> acid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en-US"/>
              </w:rPr>
              <w:t> </w:t>
            </w:r>
          </w:p>
        </w:tc>
      </w:tr>
      <w:tr w:rsidR="00200E27" w:rsidRPr="00200E27" w:rsidTr="00200E2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Fosfomycine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 </w:t>
            </w:r>
          </w:p>
        </w:tc>
      </w:tr>
      <w:tr w:rsidR="00200E27" w:rsidRPr="00200E27" w:rsidTr="00200E27">
        <w:trPr>
          <w:cantSplit/>
          <w:trHeight w:val="304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Linezolide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cantSplit/>
          <w:trHeight w:val="134"/>
        </w:trPr>
        <w:tc>
          <w:tcPr>
            <w:tcW w:w="100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fr-FR"/>
              </w:rPr>
            </w:pPr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…………………………….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</w:tbl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200E27" w:rsidRPr="00200E27" w:rsidTr="00200E27">
        <w:trPr>
          <w:cantSplit/>
          <w:trHeight w:val="22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ind w:left="113" w:right="113"/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  <w:lang w:val="fr-FR"/>
              </w:rPr>
              <w:t>Anti-fongiques</w:t>
            </w:r>
            <w:proofErr w:type="spellEnd"/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Kétoconazole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  <w:tr w:rsidR="00200E27" w:rsidRPr="00200E27" w:rsidTr="00200E27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ind w:left="113" w:right="113"/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</w:pPr>
            <w:r w:rsidRPr="00200E27">
              <w:rPr>
                <w:rFonts w:eastAsia="Arial Unicode MS" w:cs="Arial"/>
                <w:color w:val="58595B"/>
                <w:sz w:val="16"/>
                <w:szCs w:val="16"/>
                <w:lang w:val="en-US"/>
              </w:rPr>
              <w:t>Fluconazole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</w:tr>
      <w:tr w:rsidR="00200E27" w:rsidRPr="00200E27" w:rsidTr="00200E27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ind w:left="113" w:right="113"/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</w:rPr>
              <w:t>Itraconazole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</w:tr>
      <w:tr w:rsidR="00200E27" w:rsidRPr="00200E27" w:rsidTr="00200E27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0E27" w:rsidRPr="00200E27" w:rsidRDefault="00200E27" w:rsidP="00200E27">
            <w:pPr>
              <w:ind w:left="113" w:right="113"/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</w:rPr>
              <w:t>Amphotericine</w:t>
            </w:r>
            <w:proofErr w:type="spellEnd"/>
            <w:r w:rsidRPr="00200E27">
              <w:rPr>
                <w:rFonts w:cs="Arial"/>
                <w:color w:val="58595B"/>
                <w:sz w:val="16"/>
                <w:szCs w:val="16"/>
              </w:rPr>
              <w:t xml:space="preserve"> B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</w:tr>
      <w:tr w:rsidR="00200E27" w:rsidRPr="00200E27" w:rsidTr="00200E27">
        <w:trPr>
          <w:cantSplit/>
          <w:trHeight w:val="270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</w:rPr>
            </w:pPr>
            <w:proofErr w:type="spellStart"/>
            <w:r w:rsidRPr="00200E27">
              <w:rPr>
                <w:rFonts w:cs="Arial"/>
                <w:color w:val="58595B"/>
                <w:sz w:val="16"/>
                <w:szCs w:val="16"/>
              </w:rPr>
              <w:t>Flucytosine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</w:tr>
      <w:tr w:rsidR="00200E27" w:rsidRPr="00200E27" w:rsidTr="00200E27">
        <w:trPr>
          <w:cantSplit/>
          <w:trHeight w:val="27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cs="Arial"/>
                <w:color w:val="58595B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</w:pPr>
            <w:proofErr w:type="spellStart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Echinocandines</w:t>
            </w:r>
            <w:proofErr w:type="spellEnd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 xml:space="preserve"> (ex. </w:t>
            </w:r>
            <w:proofErr w:type="spellStart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caspofungine</w:t>
            </w:r>
            <w:proofErr w:type="spellEnd"/>
            <w:r w:rsidRPr="00200E27">
              <w:rPr>
                <w:rFonts w:eastAsia="Arial Unicode MS" w:cs="Arial"/>
                <w:color w:val="58595B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E27" w:rsidRPr="00200E27" w:rsidRDefault="00200E27" w:rsidP="00200E27">
            <w:pPr>
              <w:jc w:val="center"/>
              <w:rPr>
                <w:rFonts w:cs="Arial"/>
                <w:color w:val="58595B"/>
                <w:sz w:val="16"/>
                <w:szCs w:val="16"/>
                <w:lang w:val="fr-FR"/>
              </w:rPr>
            </w:pPr>
          </w:p>
        </w:tc>
      </w:tr>
    </w:tbl>
    <w:p w:rsidR="00200E27" w:rsidRPr="006C7EE5" w:rsidRDefault="00200E27" w:rsidP="00200E27">
      <w:pPr>
        <w:jc w:val="both"/>
        <w:rPr>
          <w:color w:val="58595B" w:themeColor="text1"/>
          <w:sz w:val="14"/>
        </w:rPr>
      </w:pPr>
      <w:r w:rsidRPr="006C7EE5">
        <w:rPr>
          <w:color w:val="58595B" w:themeColor="text1"/>
          <w:sz w:val="14"/>
          <w:u w:val="single"/>
        </w:rPr>
        <w:t>Hosp.ID</w:t>
      </w:r>
      <w:r w:rsidRPr="006C7EE5">
        <w:rPr>
          <w:color w:val="58595B" w:themeColor="text1"/>
          <w:sz w:val="14"/>
        </w:rPr>
        <w:t xml:space="preserve">: code unique du patient hospitalisé; </w:t>
      </w:r>
      <w:r w:rsidRPr="006C7EE5">
        <w:rPr>
          <w:color w:val="58595B" w:themeColor="text1"/>
          <w:sz w:val="14"/>
          <w:u w:val="single"/>
        </w:rPr>
        <w:t xml:space="preserve">date </w:t>
      </w:r>
      <w:proofErr w:type="spellStart"/>
      <w:r w:rsidRPr="006C7EE5">
        <w:rPr>
          <w:color w:val="58595B" w:themeColor="text1"/>
          <w:sz w:val="14"/>
          <w:u w:val="single"/>
        </w:rPr>
        <w:t>adm</w:t>
      </w:r>
      <w:proofErr w:type="spellEnd"/>
      <w:r w:rsidRPr="006C7EE5">
        <w:rPr>
          <w:color w:val="58595B" w:themeColor="text1"/>
          <w:sz w:val="14"/>
          <w:u w:val="single"/>
        </w:rPr>
        <w:t xml:space="preserve"> SI</w:t>
      </w:r>
      <w:r w:rsidRPr="006C7EE5">
        <w:rPr>
          <w:color w:val="58595B" w:themeColor="text1"/>
          <w:sz w:val="14"/>
        </w:rPr>
        <w:t xml:space="preserve">: date d’admission aux SI; </w:t>
      </w:r>
      <w:r w:rsidRPr="006C7EE5">
        <w:rPr>
          <w:color w:val="58595B" w:themeColor="text1"/>
          <w:sz w:val="14"/>
          <w:u w:val="single"/>
        </w:rPr>
        <w:t>date d’infection</w:t>
      </w:r>
      <w:r w:rsidRPr="006C7EE5">
        <w:rPr>
          <w:color w:val="58595B" w:themeColor="text1"/>
          <w:sz w:val="14"/>
        </w:rPr>
        <w:t xml:space="preserve">: date de début d’infection (date de prélèvement si d’application); </w:t>
      </w:r>
      <w:r w:rsidRPr="006C7EE5">
        <w:rPr>
          <w:color w:val="58595B" w:themeColor="text1"/>
          <w:sz w:val="14"/>
          <w:u w:val="single"/>
        </w:rPr>
        <w:t>site d’infection</w:t>
      </w:r>
      <w:r w:rsidRPr="006C7EE5">
        <w:rPr>
          <w:color w:val="58595B" w:themeColor="text1"/>
          <w:sz w:val="14"/>
        </w:rPr>
        <w:t xml:space="preserve">: BSI </w:t>
      </w:r>
      <w:proofErr w:type="spellStart"/>
      <w:r w:rsidRPr="006C7EE5">
        <w:rPr>
          <w:color w:val="58595B" w:themeColor="text1"/>
          <w:sz w:val="14"/>
        </w:rPr>
        <w:t>bloodstream</w:t>
      </w:r>
      <w:proofErr w:type="spellEnd"/>
      <w:r w:rsidRPr="006C7EE5">
        <w:rPr>
          <w:color w:val="58595B" w:themeColor="text1"/>
          <w:sz w:val="14"/>
        </w:rPr>
        <w:t xml:space="preserve"> infection (=septicémie); PN1-PN5: pneumonie; UTI-A/B infections urinaires; CRI1-CRI3: infection CVC; </w:t>
      </w:r>
      <w:r w:rsidRPr="006C7EE5">
        <w:rPr>
          <w:color w:val="58595B" w:themeColor="text1"/>
          <w:sz w:val="14"/>
          <w:u w:val="single"/>
        </w:rPr>
        <w:t>IDU 48h</w:t>
      </w:r>
      <w:r w:rsidRPr="006C7EE5">
        <w:rPr>
          <w:color w:val="58595B" w:themeColor="text1"/>
          <w:sz w:val="14"/>
        </w:rPr>
        <w:t xml:space="preserve">: exposition à une procédure invasive dans les 48 heures avant l’infection; </w:t>
      </w:r>
      <w:r w:rsidRPr="006C7EE5">
        <w:rPr>
          <w:color w:val="58595B" w:themeColor="text1"/>
          <w:sz w:val="14"/>
          <w:u w:val="single"/>
        </w:rPr>
        <w:t>SEP ORI</w:t>
      </w:r>
      <w:r w:rsidRPr="006C7EE5">
        <w:rPr>
          <w:color w:val="58595B" w:themeColor="text1"/>
          <w:sz w:val="14"/>
        </w:rPr>
        <w:t>: Origine de la septicémie: C: associée au cathéter; S:secondaire: pulmonaire (S-PUL), urinaire (S-ITU), digestif (S-DIG), infection de la plaie opératoire (S-SSI), peau et tissus mous (S-SST), autre (S-OTH); U0: origine vérifiée, par retrouvée; UNK: origine pas vérifiée (</w:t>
      </w:r>
      <w:proofErr w:type="spellStart"/>
      <w:r w:rsidRPr="006C7EE5">
        <w:rPr>
          <w:color w:val="58595B" w:themeColor="text1"/>
          <w:sz w:val="14"/>
        </w:rPr>
        <w:t>missing</w:t>
      </w:r>
      <w:proofErr w:type="spellEnd"/>
      <w:r w:rsidRPr="006C7EE5">
        <w:rPr>
          <w:color w:val="58595B" w:themeColor="text1"/>
          <w:sz w:val="14"/>
        </w:rPr>
        <w:t xml:space="preserve"> data); </w:t>
      </w:r>
      <w:r w:rsidRPr="006C7EE5">
        <w:rPr>
          <w:color w:val="58595B" w:themeColor="text1"/>
          <w:sz w:val="14"/>
          <w:u w:val="single"/>
        </w:rPr>
        <w:t>MO1-MO3</w:t>
      </w:r>
      <w:r w:rsidRPr="006C7EE5">
        <w:rPr>
          <w:color w:val="58595B" w:themeColor="text1"/>
          <w:sz w:val="14"/>
        </w:rPr>
        <w:t>: 6 caractères du code du micro-organisme (ex. STAAUR), si le micro-</w:t>
      </w:r>
      <w:proofErr w:type="spellStart"/>
      <w:r w:rsidRPr="006C7EE5">
        <w:rPr>
          <w:color w:val="58595B" w:themeColor="text1"/>
          <w:sz w:val="14"/>
        </w:rPr>
        <w:t>organanisme</w:t>
      </w:r>
      <w:proofErr w:type="spellEnd"/>
      <w:r w:rsidRPr="006C7EE5">
        <w:rPr>
          <w:color w:val="58595B" w:themeColor="text1"/>
          <w:sz w:val="14"/>
        </w:rPr>
        <w:t xml:space="preserve"> n’est pas disponible, spécifier NONID (micro-organisme non identifié ou non trouvé), NOEXA  (recherche non exécutée) ou STERIL (recherche stérile, pas de  croissance dans la culture), code du profile de résistance (optionnel sauf S. dorée résistant à la </w:t>
      </w:r>
      <w:proofErr w:type="spellStart"/>
      <w:r w:rsidRPr="006C7EE5">
        <w:rPr>
          <w:color w:val="58595B" w:themeColor="text1"/>
          <w:sz w:val="14"/>
        </w:rPr>
        <w:t>méthicillin</w:t>
      </w:r>
      <w:proofErr w:type="spellEnd"/>
      <w:r w:rsidRPr="006C7EE5">
        <w:rPr>
          <w:color w:val="58595B" w:themeColor="text1"/>
          <w:sz w:val="14"/>
        </w:rPr>
        <w:t>/oxacilline): U= non connu/pas disponible/non testé, S=sensible, I= intermédiaire, R=</w:t>
      </w:r>
      <w:proofErr w:type="spellStart"/>
      <w:r w:rsidRPr="006C7EE5">
        <w:rPr>
          <w:color w:val="58595B" w:themeColor="text1"/>
          <w:sz w:val="14"/>
        </w:rPr>
        <w:t>resistant</w:t>
      </w:r>
      <w:proofErr w:type="spellEnd"/>
    </w:p>
    <w:p w:rsidR="00200E27" w:rsidRDefault="00200E27" w:rsidP="009913A5">
      <w:pPr>
        <w:pStyle w:val="AbbreviationsSciensano"/>
        <w:rPr>
          <w:lang w:val="fr-FR"/>
        </w:rPr>
      </w:pPr>
      <w:bookmarkStart w:id="0" w:name="_GoBack"/>
      <w:bookmarkEnd w:id="0"/>
      <w:r>
        <w:rPr>
          <w:sz w:val="18"/>
          <w:lang w:val="fr-FR"/>
        </w:rPr>
        <w:br w:type="page"/>
      </w:r>
      <w:r>
        <w:rPr>
          <w:lang w:val="fr-FR"/>
        </w:rPr>
        <w:lastRenderedPageBreak/>
        <w:t xml:space="preserve">SURVEILLANCE DES </w:t>
      </w:r>
      <w:r w:rsidRPr="009913A5">
        <w:rPr>
          <w:rFonts w:asciiTheme="minorHAnsi" w:hAnsiTheme="minorHAnsi" w:cstheme="minorHAnsi"/>
          <w:lang w:val="nl-NL"/>
        </w:rPr>
        <w:t>INFECTIONS</w:t>
      </w:r>
      <w:r>
        <w:rPr>
          <w:lang w:val="fr-FR"/>
        </w:rPr>
        <w:t xml:space="preserve"> NOSOCOMIALES AUX UNITES DE SOINS INTENSIFS</w:t>
      </w:r>
    </w:p>
    <w:p w:rsidR="00200E27" w:rsidRDefault="00200E27" w:rsidP="00200E27">
      <w:pPr>
        <w:pStyle w:val="arial11"/>
        <w:tabs>
          <w:tab w:val="clear" w:pos="10076"/>
          <w:tab w:val="left" w:pos="10206"/>
        </w:tabs>
        <w:jc w:val="center"/>
        <w:rPr>
          <w:b/>
          <w:bCs/>
          <w:sz w:val="24"/>
          <w:lang w:val="fr-FR"/>
        </w:rPr>
      </w:pPr>
    </w:p>
    <w:p w:rsidR="00200E27" w:rsidRDefault="00200E27" w:rsidP="00200E27">
      <w:pPr>
        <w:tabs>
          <w:tab w:val="center" w:pos="5302"/>
          <w:tab w:val="left" w:pos="10206"/>
        </w:tabs>
        <w:suppressAutoHyphens/>
        <w:jc w:val="both"/>
        <w:outlineLvl w:val="0"/>
        <w:rPr>
          <w:b/>
          <w:spacing w:val="-3"/>
          <w:lang w:val="fr-FR"/>
        </w:rPr>
      </w:pPr>
      <w:r>
        <w:rPr>
          <w:bCs/>
          <w:i/>
          <w:iCs/>
          <w:noProof/>
          <w:spacing w:val="-2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286400" wp14:editId="3390FAF7">
                <wp:simplePos x="0" y="0"/>
                <wp:positionH relativeFrom="page">
                  <wp:posOffset>285750</wp:posOffset>
                </wp:positionH>
                <wp:positionV relativeFrom="paragraph">
                  <wp:posOffset>65405</wp:posOffset>
                </wp:positionV>
                <wp:extent cx="6985000" cy="6184900"/>
                <wp:effectExtent l="0" t="0" r="25400" b="2540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18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640C" id="Rectangle 122" o:spid="_x0000_s1026" style="position:absolute;margin-left:22.5pt;margin-top:5.15pt;width:550pt;height:48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" filled="f" fillcolor="#ff9">
                <w10:wrap anchorx="page"/>
              </v:rect>
            </w:pict>
          </mc:Fallback>
        </mc:AlternateContent>
      </w:r>
    </w:p>
    <w:p w:rsidR="00200E27" w:rsidRPr="009913A5" w:rsidRDefault="00200E27" w:rsidP="00200E27">
      <w:pPr>
        <w:tabs>
          <w:tab w:val="center" w:pos="5302"/>
          <w:tab w:val="left" w:pos="10206"/>
        </w:tabs>
        <w:suppressAutoHyphens/>
        <w:jc w:val="both"/>
        <w:outlineLvl w:val="0"/>
        <w:rPr>
          <w:rFonts w:asciiTheme="minorHAnsi" w:hAnsiTheme="minorHAnsi" w:cstheme="minorHAnsi"/>
          <w:b/>
          <w:color w:val="3AAA35"/>
          <w:lang w:val="nl-NL"/>
        </w:rPr>
      </w:pPr>
      <w:r w:rsidRPr="009913A5">
        <w:rPr>
          <w:rFonts w:asciiTheme="minorHAnsi" w:hAnsiTheme="minorHAnsi" w:cstheme="minorHAnsi"/>
          <w:b/>
          <w:color w:val="3AAA35"/>
          <w:lang w:val="nl-NL"/>
        </w:rPr>
        <w:t>Level 2</w:t>
      </w:r>
      <w:r w:rsidR="00E03AA2">
        <w:rPr>
          <w:rFonts w:asciiTheme="minorHAnsi" w:hAnsiTheme="minorHAnsi" w:cstheme="minorHAnsi"/>
          <w:b/>
          <w:color w:val="3AAA35"/>
          <w:lang w:val="nl-NL"/>
        </w:rPr>
        <w:t xml:space="preserve"> </w:t>
      </w:r>
      <w:r w:rsidRPr="009913A5">
        <w:rPr>
          <w:rFonts w:asciiTheme="minorHAnsi" w:hAnsiTheme="minorHAnsi" w:cstheme="minorHAnsi"/>
          <w:b/>
          <w:color w:val="3AAA35"/>
          <w:lang w:val="nl-NL"/>
        </w:rPr>
        <w:t xml:space="preserve">: </w:t>
      </w:r>
      <w:proofErr w:type="spellStart"/>
      <w:r w:rsidRPr="009913A5">
        <w:rPr>
          <w:rFonts w:asciiTheme="minorHAnsi" w:hAnsiTheme="minorHAnsi" w:cstheme="minorHAnsi"/>
          <w:b/>
          <w:color w:val="3AAA35"/>
          <w:lang w:val="nl-NL"/>
        </w:rPr>
        <w:t>données</w:t>
      </w:r>
      <w:proofErr w:type="spellEnd"/>
      <w:r w:rsidRPr="009913A5">
        <w:rPr>
          <w:rFonts w:asciiTheme="minorHAnsi" w:hAnsiTheme="minorHAnsi" w:cstheme="minorHAnsi"/>
          <w:b/>
          <w:color w:val="3AAA35"/>
          <w:lang w:val="nl-NL"/>
        </w:rPr>
        <w:t xml:space="preserve"> de base</w:t>
      </w:r>
    </w:p>
    <w:p w:rsidR="00200E27" w:rsidRPr="009913A5" w:rsidRDefault="00200E27" w:rsidP="00200E27">
      <w:pPr>
        <w:tabs>
          <w:tab w:val="left" w:pos="2552"/>
          <w:tab w:val="left" w:pos="10206"/>
          <w:tab w:val="right" w:pos="10604"/>
        </w:tabs>
        <w:suppressAutoHyphens/>
        <w:spacing w:before="120"/>
        <w:jc w:val="both"/>
        <w:rPr>
          <w:rFonts w:cs="Arial"/>
          <w:b/>
          <w:color w:val="58595B" w:themeColor="text1"/>
          <w:spacing w:val="-2"/>
          <w:sz w:val="18"/>
          <w:lang w:val="fr-FR"/>
        </w:rPr>
      </w:pPr>
      <w:r>
        <w:rPr>
          <w:rFonts w:cs="Arial"/>
          <w:b/>
          <w:spacing w:val="-2"/>
          <w:sz w:val="18"/>
          <w:lang w:val="fr-FR"/>
        </w:rPr>
        <w:br/>
      </w: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>Code hôpital: _________    Code USI: ______   Hospitalisation ID:    ____________________________</w:t>
      </w:r>
    </w:p>
    <w:p w:rsidR="00200E27" w:rsidRPr="009913A5" w:rsidRDefault="00200E27" w:rsidP="00200E27">
      <w:pPr>
        <w:tabs>
          <w:tab w:val="left" w:pos="2552"/>
          <w:tab w:val="left" w:pos="10206"/>
          <w:tab w:val="right" w:pos="10604"/>
        </w:tabs>
        <w:suppressAutoHyphens/>
        <w:spacing w:before="120"/>
        <w:jc w:val="both"/>
        <w:rPr>
          <w:rFonts w:cs="Arial"/>
          <w:bCs/>
          <w:color w:val="58595B" w:themeColor="text1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Date d’admission dans l’hôpital: </w:t>
      </w:r>
      <w:r w:rsidRPr="009913A5">
        <w:rPr>
          <w:rFonts w:cs="Arial"/>
          <w:color w:val="58595B" w:themeColor="text1"/>
          <w:sz w:val="18"/>
          <w:lang w:val="fr-FR"/>
        </w:rPr>
        <w:t>____-____-_______   (</w:t>
      </w:r>
      <w:proofErr w:type="spellStart"/>
      <w:r w:rsidRPr="009913A5">
        <w:rPr>
          <w:rFonts w:cs="Arial"/>
          <w:color w:val="58595B" w:themeColor="text1"/>
          <w:sz w:val="18"/>
          <w:lang w:val="fr-FR"/>
        </w:rPr>
        <w:t>jj</w:t>
      </w:r>
      <w:proofErr w:type="spellEnd"/>
      <w:r w:rsidRPr="009913A5">
        <w:rPr>
          <w:rFonts w:cs="Arial"/>
          <w:color w:val="58595B" w:themeColor="text1"/>
          <w:sz w:val="18"/>
          <w:lang w:val="fr-FR"/>
        </w:rPr>
        <w:t>/mm/</w:t>
      </w:r>
      <w:proofErr w:type="spellStart"/>
      <w:r w:rsidRPr="009913A5">
        <w:rPr>
          <w:rFonts w:cs="Arial"/>
          <w:color w:val="58595B" w:themeColor="text1"/>
          <w:sz w:val="18"/>
          <w:lang w:val="fr-FR"/>
        </w:rPr>
        <w:t>aaaa</w:t>
      </w:r>
      <w:proofErr w:type="spellEnd"/>
      <w:r w:rsidRPr="009913A5">
        <w:rPr>
          <w:rFonts w:cs="Arial"/>
          <w:color w:val="58595B" w:themeColor="text1"/>
          <w:sz w:val="18"/>
          <w:lang w:val="fr-FR"/>
        </w:rPr>
        <w:t xml:space="preserve">)     </w:t>
      </w: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Service </w:t>
      </w:r>
      <w:r w:rsidRPr="009913A5">
        <w:rPr>
          <w:rFonts w:cs="Arial"/>
          <w:bCs/>
          <w:color w:val="58595B" w:themeColor="text1"/>
          <w:spacing w:val="-2"/>
          <w:sz w:val="18"/>
          <w:lang w:val="fr-FR"/>
        </w:rPr>
        <w:t>(optionnel) ____________________</w:t>
      </w:r>
    </w:p>
    <w:p w:rsidR="00200E27" w:rsidRPr="009913A5" w:rsidRDefault="00200E27" w:rsidP="00200E27">
      <w:pPr>
        <w:tabs>
          <w:tab w:val="left" w:pos="2552"/>
          <w:tab w:val="left" w:pos="10206"/>
          <w:tab w:val="right" w:pos="10604"/>
        </w:tabs>
        <w:suppressAutoHyphens/>
        <w:spacing w:before="120"/>
        <w:jc w:val="both"/>
        <w:rPr>
          <w:rFonts w:cs="Arial"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Date de naissance: </w:t>
      </w:r>
      <w:r w:rsidRPr="009913A5">
        <w:rPr>
          <w:rFonts w:cs="Arial"/>
          <w:color w:val="58595B" w:themeColor="text1"/>
          <w:sz w:val="18"/>
          <w:lang w:val="fr-FR"/>
        </w:rPr>
        <w:t>____-____-_______  (</w:t>
      </w:r>
      <w:proofErr w:type="spellStart"/>
      <w:r w:rsidRPr="009913A5">
        <w:rPr>
          <w:rFonts w:cs="Arial"/>
          <w:color w:val="58595B" w:themeColor="text1"/>
          <w:sz w:val="18"/>
          <w:lang w:val="fr-FR"/>
        </w:rPr>
        <w:t>jj</w:t>
      </w:r>
      <w:proofErr w:type="spellEnd"/>
      <w:r w:rsidRPr="009913A5">
        <w:rPr>
          <w:rFonts w:cs="Arial"/>
          <w:color w:val="58595B" w:themeColor="text1"/>
          <w:sz w:val="18"/>
          <w:lang w:val="fr-FR"/>
        </w:rPr>
        <w:t>/mm/</w:t>
      </w:r>
      <w:proofErr w:type="spellStart"/>
      <w:r w:rsidRPr="009913A5">
        <w:rPr>
          <w:rFonts w:cs="Arial"/>
          <w:color w:val="58595B" w:themeColor="text1"/>
          <w:sz w:val="18"/>
          <w:lang w:val="fr-FR"/>
        </w:rPr>
        <w:t>aaaa</w:t>
      </w:r>
      <w:proofErr w:type="spellEnd"/>
      <w:r w:rsidRPr="009913A5">
        <w:rPr>
          <w:rFonts w:cs="Arial"/>
          <w:color w:val="58595B" w:themeColor="text1"/>
          <w:sz w:val="18"/>
          <w:lang w:val="fr-FR"/>
        </w:rPr>
        <w:t xml:space="preserve">)     </w:t>
      </w: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Sexe: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M  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F</w:t>
      </w:r>
      <w:r w:rsidRPr="009913A5">
        <w:rPr>
          <w:rFonts w:cs="Arial"/>
          <w:b/>
          <w:bCs/>
          <w:color w:val="58595B" w:themeColor="text1"/>
          <w:spacing w:val="-2"/>
          <w:sz w:val="18"/>
          <w:lang w:val="fr-FR"/>
        </w:rPr>
        <w:t xml:space="preserve"> 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U</w:t>
      </w:r>
    </w:p>
    <w:p w:rsidR="00200E27" w:rsidRPr="009913A5" w:rsidRDefault="00200E27" w:rsidP="00200E27">
      <w:pPr>
        <w:tabs>
          <w:tab w:val="left" w:pos="2552"/>
          <w:tab w:val="left" w:pos="10206"/>
          <w:tab w:val="right" w:pos="10604"/>
        </w:tabs>
        <w:suppressAutoHyphens/>
        <w:spacing w:before="120"/>
        <w:jc w:val="both"/>
        <w:rPr>
          <w:rFonts w:cs="Arial"/>
          <w:b/>
          <w:color w:val="58595B" w:themeColor="text1"/>
          <w:spacing w:val="-2"/>
          <w:sz w:val="18"/>
          <w:lang w:val="fr-FR"/>
        </w:rPr>
      </w:pPr>
    </w:p>
    <w:p w:rsidR="00200E27" w:rsidRPr="009913A5" w:rsidRDefault="00200E27" w:rsidP="00200E27">
      <w:pPr>
        <w:tabs>
          <w:tab w:val="left" w:pos="2552"/>
          <w:tab w:val="left" w:pos="10206"/>
          <w:tab w:val="right" w:pos="10604"/>
        </w:tabs>
        <w:suppressAutoHyphens/>
        <w:spacing w:before="120"/>
        <w:jc w:val="both"/>
        <w:rPr>
          <w:rFonts w:cs="Arial"/>
          <w:color w:val="58595B" w:themeColor="text1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Date d’admission USI: </w:t>
      </w:r>
      <w:r w:rsidRPr="009913A5">
        <w:rPr>
          <w:rFonts w:cs="Arial"/>
          <w:color w:val="58595B" w:themeColor="text1"/>
          <w:sz w:val="18"/>
          <w:lang w:val="fr-FR"/>
        </w:rPr>
        <w:t xml:space="preserve">____-____-_______    </w:t>
      </w:r>
      <w:r w:rsidRPr="009913A5">
        <w:rPr>
          <w:rFonts w:cs="Arial"/>
          <w:b/>
          <w:bCs/>
          <w:color w:val="58595B" w:themeColor="text1"/>
          <w:sz w:val="18"/>
          <w:lang w:val="fr-FR"/>
        </w:rPr>
        <w:t>N° de lit</w:t>
      </w:r>
      <w:r w:rsidRPr="009913A5">
        <w:rPr>
          <w:rFonts w:cs="Arial"/>
          <w:color w:val="58595B" w:themeColor="text1"/>
          <w:sz w:val="18"/>
          <w:lang w:val="fr-FR"/>
        </w:rPr>
        <w:t> :____________________</w:t>
      </w:r>
    </w:p>
    <w:p w:rsidR="00200E27" w:rsidRPr="009913A5" w:rsidRDefault="00200E27" w:rsidP="00200E27">
      <w:pPr>
        <w:tabs>
          <w:tab w:val="left" w:pos="2552"/>
          <w:tab w:val="left" w:pos="10206"/>
          <w:tab w:val="right" w:pos="10604"/>
        </w:tabs>
        <w:suppressAutoHyphens/>
        <w:spacing w:before="120" w:line="360" w:lineRule="auto"/>
        <w:jc w:val="both"/>
        <w:rPr>
          <w:rFonts w:cs="Arial"/>
          <w:b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Date de sortie USI: </w:t>
      </w:r>
      <w:r w:rsidRPr="009913A5">
        <w:rPr>
          <w:rFonts w:cs="Arial"/>
          <w:color w:val="58595B" w:themeColor="text1"/>
          <w:sz w:val="18"/>
          <w:lang w:val="fr-FR"/>
        </w:rPr>
        <w:t xml:space="preserve">____-____-_______  </w:t>
      </w:r>
    </w:p>
    <w:p w:rsidR="00200E27" w:rsidRPr="009913A5" w:rsidRDefault="00200E27" w:rsidP="00200E27">
      <w:pPr>
        <w:tabs>
          <w:tab w:val="left" w:pos="10206"/>
        </w:tabs>
        <w:spacing w:line="360" w:lineRule="auto"/>
        <w:rPr>
          <w:rFonts w:cs="Arial"/>
          <w:color w:val="58595B" w:themeColor="text1"/>
          <w:lang w:val="fr-FR"/>
        </w:rPr>
      </w:pPr>
      <w:r w:rsidRPr="009913A5">
        <w:rPr>
          <w:rFonts w:cs="Arial"/>
          <w:b/>
          <w:color w:val="58595B" w:themeColor="text1"/>
          <w:sz w:val="18"/>
          <w:lang w:val="fr-FR"/>
        </w:rPr>
        <w:t>Etat du patient à la sortie</w:t>
      </w:r>
      <w:r w:rsidRPr="009913A5">
        <w:rPr>
          <w:rFonts w:cs="Arial"/>
          <w:b/>
          <w:color w:val="58595B" w:themeColor="text1"/>
          <w:lang w:val="fr-FR"/>
        </w:rPr>
        <w:t xml:space="preserve"> : </w:t>
      </w:r>
      <w:r w:rsidRPr="009913A5">
        <w:rPr>
          <w:rFonts w:cs="Arial"/>
          <w:bCs/>
          <w:color w:val="58595B" w:themeColor="text1"/>
          <w:lang w:val="fr-FR"/>
        </w:rPr>
        <w:t xml:space="preserve"> </w:t>
      </w:r>
      <w:r w:rsidRPr="009913A5">
        <w:rPr>
          <w:rFonts w:cs="Arial"/>
          <w:color w:val="58595B" w:themeColor="text1"/>
          <w:lang w:val="fr-FR"/>
        </w:rPr>
        <w:sym w:font="Wingdings" w:char="F0A1"/>
      </w:r>
      <w:r w:rsidRPr="009913A5">
        <w:rPr>
          <w:rFonts w:cs="Arial"/>
          <w:color w:val="58595B" w:themeColor="text1"/>
          <w:lang w:val="fr-FR"/>
        </w:rPr>
        <w:t xml:space="preserve"> vivant   </w:t>
      </w:r>
      <w:r w:rsidRPr="009913A5">
        <w:rPr>
          <w:rFonts w:cs="Arial"/>
          <w:color w:val="58595B" w:themeColor="text1"/>
          <w:lang w:val="fr-FR"/>
        </w:rPr>
        <w:sym w:font="Wingdings" w:char="F0A1"/>
      </w:r>
      <w:r w:rsidRPr="009913A5">
        <w:rPr>
          <w:rFonts w:cs="Arial"/>
          <w:color w:val="58595B" w:themeColor="text1"/>
          <w:lang w:val="fr-FR"/>
        </w:rPr>
        <w:t xml:space="preserve"> décès aux USI   </w:t>
      </w:r>
      <w:r w:rsidRPr="009913A5">
        <w:rPr>
          <w:rFonts w:cs="Arial"/>
          <w:color w:val="58595B" w:themeColor="text1"/>
          <w:lang w:val="fr-FR"/>
        </w:rPr>
        <w:sym w:font="Wingdings" w:char="F0A1"/>
      </w:r>
      <w:r w:rsidRPr="009913A5">
        <w:rPr>
          <w:rFonts w:cs="Arial"/>
          <w:color w:val="58595B" w:themeColor="text1"/>
          <w:lang w:val="fr-FR"/>
        </w:rPr>
        <w:t xml:space="preserve"> DNR/arrêt thérapeutique </w:t>
      </w:r>
      <w:r w:rsidRPr="009913A5">
        <w:rPr>
          <w:rFonts w:cs="Arial"/>
          <w:color w:val="58595B" w:themeColor="text1"/>
          <w:lang w:val="fr-FR"/>
        </w:rPr>
        <w:sym w:font="Wingdings" w:char="F0A1"/>
      </w:r>
      <w:r w:rsidRPr="009913A5">
        <w:rPr>
          <w:rFonts w:cs="Arial"/>
          <w:color w:val="58595B" w:themeColor="text1"/>
          <w:lang w:val="fr-FR"/>
        </w:rPr>
        <w:t xml:space="preserve"> fin de suivi </w:t>
      </w:r>
      <w:r w:rsidRPr="009913A5">
        <w:rPr>
          <w:rFonts w:cs="Arial"/>
          <w:color w:val="58595B" w:themeColor="text1"/>
          <w:lang w:val="fr-FR"/>
        </w:rPr>
        <w:sym w:font="Wingdings" w:char="F0A1"/>
      </w:r>
      <w:r w:rsidRPr="009913A5">
        <w:rPr>
          <w:rFonts w:cs="Arial"/>
          <w:color w:val="58595B" w:themeColor="text1"/>
          <w:lang w:val="fr-FR"/>
        </w:rPr>
        <w:t xml:space="preserve"> Inconnu</w:t>
      </w:r>
    </w:p>
    <w:p w:rsidR="00200E27" w:rsidRPr="009913A5" w:rsidRDefault="00262EE9" w:rsidP="00200E27">
      <w:pPr>
        <w:tabs>
          <w:tab w:val="left" w:pos="10206"/>
        </w:tabs>
        <w:rPr>
          <w:rFonts w:cs="Arial"/>
          <w:b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bCs/>
          <w:noProof/>
          <w:color w:val="58595B" w:themeColor="text1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F89A97" wp14:editId="6B4F69EB">
                <wp:simplePos x="0" y="0"/>
                <wp:positionH relativeFrom="column">
                  <wp:posOffset>5345430</wp:posOffset>
                </wp:positionH>
                <wp:positionV relativeFrom="paragraph">
                  <wp:posOffset>102235</wp:posOffset>
                </wp:positionV>
                <wp:extent cx="548640" cy="182880"/>
                <wp:effectExtent l="0" t="0" r="22860" b="2667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A5" w:rsidRDefault="009913A5" w:rsidP="00200E27">
                            <w:r>
                              <w:rPr>
                                <w:snapToGrid w:val="0"/>
                                <w:sz w:val="18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9A97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420.9pt;margin-top:8.05pt;width:43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">
                <v:textbox>
                  <w:txbxContent>
                    <w:p w:rsidR="009913A5" w:rsidRDefault="009913A5" w:rsidP="00200E27">
                      <w:r>
                        <w:rPr>
                          <w:snapToGrid w:val="0"/>
                          <w:sz w:val="18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9913A5">
        <w:rPr>
          <w:rFonts w:cs="Arial"/>
          <w:b/>
          <w:bCs/>
          <w:noProof/>
          <w:color w:val="58595B" w:themeColor="text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F5F1F" wp14:editId="5D1100C0">
                <wp:simplePos x="0" y="0"/>
                <wp:positionH relativeFrom="column">
                  <wp:posOffset>3115310</wp:posOffset>
                </wp:positionH>
                <wp:positionV relativeFrom="paragraph">
                  <wp:posOffset>102235</wp:posOffset>
                </wp:positionV>
                <wp:extent cx="548640" cy="182880"/>
                <wp:effectExtent l="0" t="0" r="22860" b="2667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A5" w:rsidRDefault="009913A5" w:rsidP="00200E27">
                            <w:r>
                              <w:rPr>
                                <w:snapToGrid w:val="0"/>
                                <w:sz w:val="18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5F1F" id="Text Box 121" o:spid="_x0000_s1027" type="#_x0000_t202" style="position:absolute;margin-left:245.3pt;margin-top:8.05pt;width:4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">
                <v:textbox>
                  <w:txbxContent>
                    <w:p w:rsidR="009913A5" w:rsidRDefault="009913A5" w:rsidP="00200E27">
                      <w:r>
                        <w:rPr>
                          <w:snapToGrid w:val="0"/>
                          <w:sz w:val="18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0E27" w:rsidRPr="009913A5" w:rsidRDefault="00200E27" w:rsidP="00200E27">
      <w:pPr>
        <w:pStyle w:val="Footer"/>
        <w:tabs>
          <w:tab w:val="left" w:pos="2835"/>
          <w:tab w:val="left" w:pos="10206"/>
        </w:tabs>
        <w:rPr>
          <w:rFonts w:cs="Arial"/>
          <w:b/>
          <w:bCs/>
          <w:color w:val="58595B" w:themeColor="text1"/>
          <w:lang w:val="fr-FR"/>
        </w:rPr>
      </w:pPr>
      <w:r w:rsidRPr="009913A5">
        <w:rPr>
          <w:rFonts w:cs="Arial"/>
          <w:b/>
          <w:bCs/>
          <w:noProof/>
          <w:color w:val="58595B" w:themeColor="text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6B371" wp14:editId="492EF341">
                <wp:simplePos x="0" y="0"/>
                <wp:positionH relativeFrom="column">
                  <wp:posOffset>961390</wp:posOffset>
                </wp:positionH>
                <wp:positionV relativeFrom="paragraph">
                  <wp:posOffset>3175</wp:posOffset>
                </wp:positionV>
                <wp:extent cx="548640" cy="154305"/>
                <wp:effectExtent l="6985" t="8890" r="6350" b="825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A5" w:rsidRDefault="009913A5" w:rsidP="00200E27">
                            <w:r>
                              <w:rPr>
                                <w:snapToGrid w:val="0"/>
                                <w:sz w:val="18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B371" id="Text Box 119" o:spid="_x0000_s1028" type="#_x0000_t202" style="position:absolute;margin-left:75.7pt;margin-top:.25pt;width:43.2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">
                <v:textbox>
                  <w:txbxContent>
                    <w:p w:rsidR="009913A5" w:rsidRDefault="009913A5" w:rsidP="00200E27">
                      <w:r>
                        <w:rPr>
                          <w:snapToGrid w:val="0"/>
                          <w:sz w:val="18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9913A5">
        <w:rPr>
          <w:rFonts w:cs="Arial"/>
          <w:b/>
          <w:bCs/>
          <w:color w:val="58595B" w:themeColor="text1"/>
          <w:lang w:val="fr-FR"/>
        </w:rPr>
        <w:t>Score SAPS II</w:t>
      </w:r>
      <w:r w:rsidRPr="009913A5">
        <w:rPr>
          <w:rFonts w:cs="Arial"/>
          <w:color w:val="58595B" w:themeColor="text1"/>
          <w:lang w:val="fr-FR"/>
        </w:rPr>
        <w:t xml:space="preserve">                      et/ou</w:t>
      </w:r>
      <w:r w:rsidR="00262EE9">
        <w:rPr>
          <w:rFonts w:cs="Arial"/>
          <w:color w:val="58595B" w:themeColor="text1"/>
          <w:lang w:val="fr-FR"/>
        </w:rPr>
        <w:tab/>
        <w:t xml:space="preserve">   </w:t>
      </w:r>
      <w:proofErr w:type="spellStart"/>
      <w:r w:rsidRPr="009913A5">
        <w:rPr>
          <w:rFonts w:cs="Arial"/>
          <w:b/>
          <w:bCs/>
          <w:color w:val="58595B" w:themeColor="text1"/>
          <w:lang w:val="fr-FR"/>
        </w:rPr>
        <w:t>ScoreAPACHE</w:t>
      </w:r>
      <w:proofErr w:type="spellEnd"/>
      <w:r w:rsidRPr="009913A5">
        <w:rPr>
          <w:rFonts w:cs="Arial"/>
          <w:b/>
          <w:bCs/>
          <w:color w:val="58595B" w:themeColor="text1"/>
          <w:lang w:val="fr-FR"/>
        </w:rPr>
        <w:t xml:space="preserve"> II</w:t>
      </w:r>
      <w:r w:rsidRPr="009913A5">
        <w:rPr>
          <w:rFonts w:cs="Arial"/>
          <w:color w:val="58595B" w:themeColor="text1"/>
          <w:lang w:val="fr-FR"/>
        </w:rPr>
        <w:t xml:space="preserve">                                  et/ou </w:t>
      </w:r>
      <w:r w:rsidRPr="009913A5">
        <w:rPr>
          <w:rFonts w:cs="Arial"/>
          <w:b/>
          <w:bCs/>
          <w:color w:val="58595B" w:themeColor="text1"/>
          <w:lang w:val="fr-FR"/>
        </w:rPr>
        <w:t>PRISM score</w:t>
      </w:r>
    </w:p>
    <w:p w:rsidR="00200E27" w:rsidRPr="009913A5" w:rsidRDefault="00200E27" w:rsidP="00262EE9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  <w:tab w:val="left" w:pos="10206"/>
        </w:tabs>
        <w:suppressAutoHyphens/>
        <w:spacing w:before="100" w:beforeAutospacing="1" w:line="360" w:lineRule="auto"/>
        <w:jc w:val="both"/>
        <w:rPr>
          <w:rFonts w:cs="Arial"/>
          <w:b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>Provenance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</w:t>
      </w:r>
      <w:r w:rsidRPr="009913A5">
        <w:rPr>
          <w:rFonts w:cs="Arial"/>
          <w:b/>
          <w:bCs/>
          <w:color w:val="58595B" w:themeColor="text1"/>
          <w:spacing w:val="-2"/>
          <w:sz w:val="18"/>
          <w:lang w:val="fr-FR"/>
        </w:rPr>
        <w:t>du</w:t>
      </w: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 patient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>: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Autre service hospitalier dans cet (ou autre) hôpital 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autre USI 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Domicile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MR/MRS   </w:t>
      </w:r>
    </w:p>
    <w:p w:rsidR="00200E27" w:rsidRPr="009913A5" w:rsidRDefault="00200E27" w:rsidP="00200E27">
      <w:pPr>
        <w:tabs>
          <w:tab w:val="left" w:pos="3097"/>
          <w:tab w:val="left" w:pos="5725"/>
          <w:tab w:val="left" w:pos="8342"/>
          <w:tab w:val="left" w:pos="10206"/>
          <w:tab w:val="left" w:pos="10610"/>
        </w:tabs>
        <w:suppressAutoHyphens/>
        <w:spacing w:line="360" w:lineRule="auto"/>
        <w:rPr>
          <w:rFonts w:cs="Arial"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bCs/>
          <w:color w:val="58595B" w:themeColor="text1"/>
          <w:spacing w:val="-2"/>
          <w:sz w:val="18"/>
          <w:lang w:val="fr-FR"/>
        </w:rPr>
        <w:t>Type d’admission: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 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1"/>
          <w:sz w:val="18"/>
          <w:vertAlign w:val="superscript"/>
          <w:lang w:val="fr-FR"/>
        </w:rPr>
        <w:t xml:space="preserve">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médicale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1"/>
          <w:sz w:val="18"/>
          <w:vertAlign w:val="superscript"/>
          <w:lang w:val="fr-FR"/>
        </w:rPr>
        <w:t xml:space="preserve">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chirurgicale programmée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chirurgie non programmée     </w:t>
      </w:r>
      <w:r w:rsidRPr="009913A5">
        <w:rPr>
          <w:rFonts w:cs="Arial"/>
          <w:color w:val="58595B" w:themeColor="text1"/>
          <w:lang w:val="fr-FR"/>
        </w:rPr>
        <w:sym w:font="Wingdings" w:char="F0A1"/>
      </w:r>
      <w:r w:rsidRPr="009913A5">
        <w:rPr>
          <w:rFonts w:cs="Arial"/>
          <w:color w:val="58595B" w:themeColor="text1"/>
          <w:lang w:val="fr-FR"/>
        </w:rPr>
        <w:t xml:space="preserve"> Inconnu</w:t>
      </w:r>
    </w:p>
    <w:p w:rsidR="00200E27" w:rsidRPr="009913A5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  <w:tab w:val="left" w:pos="10206"/>
        </w:tabs>
        <w:suppressAutoHyphens/>
        <w:spacing w:before="60" w:line="360" w:lineRule="auto"/>
        <w:jc w:val="both"/>
        <w:rPr>
          <w:rFonts w:cs="Arial"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>Trauma :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  <w:t xml:space="preserve">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Oui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  <w:t xml:space="preserve">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Non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</w:p>
    <w:p w:rsidR="00200E27" w:rsidRPr="009913A5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  <w:tab w:val="left" w:pos="10206"/>
        </w:tabs>
        <w:suppressAutoHyphens/>
        <w:spacing w:before="60" w:line="360" w:lineRule="auto"/>
        <w:jc w:val="both"/>
        <w:rPr>
          <w:rFonts w:cs="Arial"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Immunodépression : </w:t>
      </w: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Oui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  <w:t xml:space="preserve">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Non</w:t>
      </w:r>
    </w:p>
    <w:p w:rsidR="00200E27" w:rsidRPr="009913A5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  <w:tab w:val="left" w:pos="10206"/>
        </w:tabs>
        <w:suppressAutoHyphens/>
        <w:spacing w:before="60" w:line="360" w:lineRule="auto"/>
        <w:jc w:val="both"/>
        <w:rPr>
          <w:rFonts w:cs="Arial"/>
          <w:color w:val="58595B" w:themeColor="text1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>Traitement antimicrobien</w:t>
      </w:r>
      <w:r w:rsidRPr="009913A5">
        <w:rPr>
          <w:rFonts w:cs="Arial"/>
          <w:i/>
          <w:color w:val="58595B" w:themeColor="text1"/>
          <w:spacing w:val="-2"/>
          <w:sz w:val="18"/>
          <w:lang w:val="fr-FR"/>
        </w:rPr>
        <w:t xml:space="preserve"> +/- 48 h par rapport à l’admission :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  <w:t xml:space="preserve">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Oui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  <w:t xml:space="preserve">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Non</w:t>
      </w:r>
    </w:p>
    <w:p w:rsidR="00200E27" w:rsidRPr="009913A5" w:rsidRDefault="00200E27" w:rsidP="00200E27">
      <w:pPr>
        <w:tabs>
          <w:tab w:val="left" w:pos="2552"/>
          <w:tab w:val="left" w:pos="5387"/>
          <w:tab w:val="left" w:pos="7371"/>
          <w:tab w:val="left" w:pos="8222"/>
          <w:tab w:val="left" w:pos="9356"/>
          <w:tab w:val="left" w:pos="10206"/>
          <w:tab w:val="right" w:pos="10604"/>
        </w:tabs>
        <w:suppressAutoHyphens/>
        <w:spacing w:before="120" w:line="360" w:lineRule="auto"/>
        <w:jc w:val="both"/>
        <w:rPr>
          <w:rFonts w:cs="Arial"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bCs/>
          <w:color w:val="58595B" w:themeColor="text1"/>
          <w:spacing w:val="-2"/>
          <w:sz w:val="18"/>
          <w:lang w:val="fr-FR"/>
        </w:rPr>
        <w:t>Soins coronaires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</w:t>
      </w:r>
      <w:r w:rsidRPr="009913A5">
        <w:rPr>
          <w:rFonts w:cs="Arial"/>
          <w:b/>
          <w:bCs/>
          <w:color w:val="58595B" w:themeColor="text1"/>
          <w:spacing w:val="-2"/>
          <w:sz w:val="18"/>
          <w:lang w:val="fr-FR"/>
        </w:rPr>
        <w:t>aigus :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 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Oui 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 Non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  <w:t xml:space="preserve"> </w:t>
      </w:r>
    </w:p>
    <w:p w:rsidR="00200E27" w:rsidRPr="009913A5" w:rsidRDefault="00200E27" w:rsidP="00200E27">
      <w:pPr>
        <w:tabs>
          <w:tab w:val="left" w:pos="3969"/>
          <w:tab w:val="left" w:pos="4678"/>
          <w:tab w:val="left" w:pos="5103"/>
          <w:tab w:val="left" w:pos="6237"/>
          <w:tab w:val="left" w:pos="8505"/>
          <w:tab w:val="left" w:pos="10206"/>
        </w:tabs>
        <w:suppressAutoHyphens/>
        <w:spacing w:before="120"/>
        <w:ind w:right="2382"/>
        <w:jc w:val="both"/>
        <w:outlineLvl w:val="0"/>
        <w:rPr>
          <w:rFonts w:cs="Arial"/>
          <w:color w:val="58595B" w:themeColor="text1"/>
          <w:spacing w:val="-2"/>
          <w:sz w:val="18"/>
          <w:lang w:val="fr-FR"/>
        </w:rPr>
      </w:pPr>
      <w:r w:rsidRPr="009913A5">
        <w:rPr>
          <w:rFonts w:cs="Arial"/>
          <w:b/>
          <w:color w:val="58595B" w:themeColor="text1"/>
          <w:spacing w:val="-2"/>
          <w:sz w:val="18"/>
          <w:lang w:val="fr-FR"/>
        </w:rPr>
        <w:t xml:space="preserve">Site chirurgical 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 xml:space="preserve">(dans les 30 jours avant admission, jour de l’admission inclus) :  </w:t>
      </w: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pas de chirurgie</w:t>
      </w:r>
      <w:r w:rsidRPr="009913A5">
        <w:rPr>
          <w:rFonts w:cs="Arial"/>
          <w:color w:val="58595B" w:themeColor="text1"/>
          <w:spacing w:val="-2"/>
          <w:sz w:val="18"/>
          <w:lang w:val="fr-FR"/>
        </w:rPr>
        <w:tab/>
      </w:r>
      <w:r w:rsidRPr="009913A5">
        <w:rPr>
          <w:rFonts w:cs="Arial"/>
          <w:color w:val="58595B" w:themeColor="text1"/>
          <w:sz w:val="18"/>
          <w:lang w:val="fr-FR"/>
        </w:rPr>
        <w:tab/>
      </w:r>
    </w:p>
    <w:p w:rsidR="00200E27" w:rsidRPr="009913A5" w:rsidRDefault="00200E27" w:rsidP="00200E27">
      <w:pPr>
        <w:tabs>
          <w:tab w:val="left" w:pos="1698"/>
          <w:tab w:val="left" w:pos="10206"/>
        </w:tabs>
        <w:rPr>
          <w:rFonts w:cs="Arial"/>
          <w:color w:val="58595B" w:themeColor="text1"/>
          <w:sz w:val="18"/>
          <w:lang w:val="fr-FR"/>
        </w:rPr>
      </w:pP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chirurgie coronaire   </w:t>
      </w: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autre cardiaque   </w:t>
      </w: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autre thoracique  </w:t>
      </w: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autre vasculaire majeur    </w:t>
      </w: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abdominal   </w:t>
      </w:r>
      <w:r w:rsidRPr="009913A5">
        <w:rPr>
          <w:rFonts w:cs="Arial"/>
          <w:color w:val="58595B" w:themeColor="text1"/>
          <w:sz w:val="18"/>
          <w:lang w:val="fr-FR"/>
        </w:rPr>
        <w:sym w:font="Wingdings" w:char="F0A1"/>
      </w:r>
      <w:r w:rsidRPr="009913A5">
        <w:rPr>
          <w:rFonts w:cs="Arial"/>
          <w:color w:val="58595B" w:themeColor="text1"/>
          <w:sz w:val="18"/>
          <w:lang w:val="fr-FR"/>
        </w:rPr>
        <w:t xml:space="preserve"> neurochirurgie   </w:t>
      </w:r>
    </w:p>
    <w:p w:rsidR="00200E27" w:rsidRPr="009913A5" w:rsidRDefault="00200E27" w:rsidP="00200E27">
      <w:pPr>
        <w:pStyle w:val="02LETnanl"/>
        <w:widowControl/>
        <w:tabs>
          <w:tab w:val="clear" w:pos="0"/>
          <w:tab w:val="clear" w:pos="2449"/>
          <w:tab w:val="left" w:pos="1698"/>
          <w:tab w:val="left" w:pos="10206"/>
        </w:tabs>
        <w:suppressAutoHyphens w:val="0"/>
        <w:rPr>
          <w:rFonts w:ascii="Arial" w:hAnsi="Arial" w:cs="Arial"/>
          <w:b/>
          <w:snapToGrid/>
          <w:color w:val="58595B" w:themeColor="text1"/>
          <w:spacing w:val="-2"/>
          <w:szCs w:val="24"/>
          <w:lang w:val="fr-FR"/>
        </w:rPr>
      </w:pPr>
      <w:r w:rsidRPr="009913A5">
        <w:rPr>
          <w:rFonts w:ascii="Arial" w:hAnsi="Arial" w:cs="Arial"/>
          <w:snapToGrid/>
          <w:color w:val="58595B" w:themeColor="text1"/>
          <w:szCs w:val="24"/>
          <w:lang w:val="fr-FR"/>
        </w:rPr>
        <w:sym w:font="Wingdings" w:char="F0A1"/>
      </w:r>
      <w:r w:rsidRPr="009913A5">
        <w:rPr>
          <w:rFonts w:ascii="Arial" w:hAnsi="Arial" w:cs="Arial"/>
          <w:snapToGrid/>
          <w:color w:val="58595B" w:themeColor="text1"/>
          <w:szCs w:val="24"/>
          <w:lang w:val="fr-FR"/>
        </w:rPr>
        <w:t xml:space="preserve"> autres sites</w:t>
      </w:r>
    </w:p>
    <w:p w:rsidR="00200E27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  <w:tab w:val="left" w:pos="10206"/>
        </w:tabs>
        <w:suppressAutoHyphens/>
        <w:spacing w:before="14"/>
        <w:rPr>
          <w:b/>
          <w:bCs/>
          <w:spacing w:val="-2"/>
          <w:sz w:val="18"/>
          <w:lang w:val="nl-BE"/>
        </w:rPr>
      </w:pPr>
    </w:p>
    <w:tbl>
      <w:tblPr>
        <w:tblW w:w="1048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94"/>
        <w:gridCol w:w="478"/>
        <w:gridCol w:w="592"/>
        <w:gridCol w:w="478"/>
        <w:gridCol w:w="478"/>
        <w:gridCol w:w="507"/>
        <w:gridCol w:w="583"/>
        <w:gridCol w:w="469"/>
        <w:gridCol w:w="583"/>
        <w:gridCol w:w="478"/>
        <w:gridCol w:w="478"/>
        <w:gridCol w:w="478"/>
        <w:gridCol w:w="478"/>
        <w:gridCol w:w="478"/>
      </w:tblGrid>
      <w:tr w:rsidR="00200E27" w:rsidRPr="00262EE9" w:rsidTr="00200E27"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right" w:pos="3327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b/>
                <w:color w:val="58595B" w:themeColor="text1"/>
                <w:spacing w:val="-2"/>
                <w:sz w:val="18"/>
                <w:lang w:val="fr-FR"/>
              </w:rPr>
              <w:tab/>
              <w:t xml:space="preserve">jour </w:t>
            </w:r>
          </w:p>
          <w:p w:rsidR="00200E27" w:rsidRPr="00262EE9" w:rsidRDefault="00200E27" w:rsidP="00200E27">
            <w:pPr>
              <w:tabs>
                <w:tab w:val="right" w:pos="3327"/>
                <w:tab w:val="left" w:pos="10206"/>
              </w:tabs>
              <w:suppressAutoHyphens/>
              <w:spacing w:after="54" w:line="200" w:lineRule="atLeast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ab/>
            </w:r>
            <w:r w:rsidRPr="00262EE9">
              <w:rPr>
                <w:b/>
                <w:color w:val="58595B" w:themeColor="text1"/>
                <w:spacing w:val="-2"/>
                <w:sz w:val="18"/>
                <w:lang w:val="fr-FR"/>
              </w:rPr>
              <w:t xml:space="preserve">date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proofErr w:type="spellStart"/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Adm</w:t>
            </w:r>
            <w:proofErr w:type="spellEnd"/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2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3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4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5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6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7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8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9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10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11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12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13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….</w:t>
            </w:r>
          </w:p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</w:tr>
      <w:tr w:rsidR="00200E27" w:rsidRPr="00262EE9" w:rsidTr="00200E27">
        <w:tc>
          <w:tcPr>
            <w:tcW w:w="332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pacing w:after="54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262EE9"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  <w:t xml:space="preserve"> Présence de CVC (*)</w:t>
            </w:r>
          </w:p>
        </w:tc>
        <w:tc>
          <w:tcPr>
            <w:tcW w:w="594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7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69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262EE9" w:rsidTr="00200E27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E03AA2" w:rsidP="00E03AA2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/>
              <w:jc w:val="both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</w:t>
            </w:r>
            <w:r w:rsidR="00200E27"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>Intubation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262EE9" w:rsidTr="00200E27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E03AA2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pacing w:after="54"/>
              <w:jc w:val="both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 xml:space="preserve"> Présence de tube </w:t>
            </w:r>
            <w:proofErr w:type="spellStart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>naso</w:t>
            </w:r>
            <w:proofErr w:type="spellEnd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>/</w:t>
            </w:r>
            <w:proofErr w:type="spellStart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>oro</w:t>
            </w:r>
            <w:proofErr w:type="spellEnd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 xml:space="preserve">-intestinal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262EE9" w:rsidTr="00200E27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E03AA2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pacing w:after="54"/>
              <w:jc w:val="both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 xml:space="preserve"> Alimentation par tube </w:t>
            </w:r>
            <w:proofErr w:type="spellStart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>naso</w:t>
            </w:r>
            <w:proofErr w:type="spellEnd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>/</w:t>
            </w:r>
            <w:proofErr w:type="spellStart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>oro</w:t>
            </w:r>
            <w:proofErr w:type="spellEnd"/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 xml:space="preserve">-intestinal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262EE9" w:rsidTr="00200E27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E03AA2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pacing w:after="54"/>
              <w:jc w:val="both"/>
              <w:rPr>
                <w:rFonts w:ascii="Arial" w:hAnsi="Arial" w:cs="Arial"/>
                <w:color w:val="58595B" w:themeColor="text1"/>
                <w:spacing w:val="-2"/>
                <w:lang w:val="fr-FR"/>
              </w:rPr>
            </w:pPr>
            <w:r w:rsidRPr="00262EE9">
              <w:rPr>
                <w:rFonts w:ascii="Arial" w:hAnsi="Arial" w:cs="Arial"/>
                <w:color w:val="58595B" w:themeColor="text1"/>
                <w:spacing w:val="-2"/>
                <w:lang w:val="fr-FR"/>
              </w:rPr>
              <w:t xml:space="preserve"> Nutrition parentérale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262EE9" w:rsidTr="00200E27">
        <w:trPr>
          <w:trHeight w:val="21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E03AA2" w:rsidP="00E03AA2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/>
              <w:jc w:val="both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</w:t>
            </w:r>
            <w:r w:rsidR="00200E27"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Présence de cathéter urinaire </w:t>
            </w:r>
            <w:r w:rsidR="00200E27" w:rsidRPr="00262EE9">
              <w:rPr>
                <w:rFonts w:cs="Arial"/>
                <w:color w:val="58595B" w:themeColor="text1"/>
                <w:spacing w:val="-2"/>
                <w:sz w:val="14"/>
                <w:lang w:val="fr-FR"/>
              </w:rPr>
              <w:t>(optionnel)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E27" w:rsidRPr="00262EE9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  <w:tab w:val="left" w:pos="10206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262EE9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</w:tbl>
    <w:p w:rsidR="00200E27" w:rsidRPr="00262EE9" w:rsidRDefault="00200E27" w:rsidP="00200E27">
      <w:pPr>
        <w:tabs>
          <w:tab w:val="left" w:pos="10206"/>
        </w:tabs>
        <w:rPr>
          <w:rFonts w:cs="Arial"/>
          <w:color w:val="58595B" w:themeColor="text1"/>
          <w:sz w:val="18"/>
          <w:lang w:val="fr-FR"/>
        </w:rPr>
      </w:pPr>
      <w:r w:rsidRPr="00262EE9">
        <w:rPr>
          <w:rFonts w:cs="Arial"/>
          <w:color w:val="58595B" w:themeColor="text1"/>
          <w:sz w:val="18"/>
          <w:lang w:val="fr-FR"/>
        </w:rPr>
        <w:t xml:space="preserve">*CVC : </w:t>
      </w:r>
      <w:r w:rsidRPr="00262EE9">
        <w:rPr>
          <w:rFonts w:cs="Arial"/>
          <w:color w:val="58595B" w:themeColor="text1"/>
          <w:sz w:val="18"/>
          <w:u w:val="single"/>
          <w:lang w:val="fr-FR"/>
        </w:rPr>
        <w:t>à l’exception</w:t>
      </w:r>
      <w:r w:rsidRPr="00262EE9">
        <w:rPr>
          <w:rFonts w:cs="Arial"/>
          <w:color w:val="58595B" w:themeColor="text1"/>
          <w:sz w:val="18"/>
          <w:lang w:val="fr-FR"/>
        </w:rPr>
        <w:t xml:space="preserve"> des cathéters artériels, pacemakers externes,</w:t>
      </w:r>
      <w:r w:rsidR="00E03AA2">
        <w:rPr>
          <w:rFonts w:cs="Arial"/>
          <w:color w:val="58595B" w:themeColor="text1"/>
          <w:sz w:val="18"/>
          <w:lang w:val="fr-FR"/>
        </w:rPr>
        <w:t xml:space="preserve"> </w:t>
      </w:r>
      <w:r w:rsidRPr="00262EE9">
        <w:rPr>
          <w:rFonts w:cs="Arial"/>
          <w:color w:val="58595B" w:themeColor="text1"/>
          <w:sz w:val="18"/>
          <w:lang w:val="fr-FR"/>
        </w:rPr>
        <w:t xml:space="preserve">chambres d’implantation; </w:t>
      </w:r>
      <w:r w:rsidRPr="00262EE9">
        <w:rPr>
          <w:rFonts w:cs="Arial"/>
          <w:color w:val="58595B" w:themeColor="text1"/>
          <w:sz w:val="18"/>
          <w:u w:val="single"/>
          <w:lang w:val="fr-FR"/>
        </w:rPr>
        <w:t>y compris</w:t>
      </w:r>
      <w:r w:rsidRPr="00262EE9">
        <w:rPr>
          <w:rFonts w:cs="Arial"/>
          <w:color w:val="58595B" w:themeColor="text1"/>
          <w:sz w:val="18"/>
          <w:lang w:val="fr-FR"/>
        </w:rPr>
        <w:t>: v. sous-clavière, v. jugulaire, v. basilique, v. céphalique, v. fémorale, v. ombilicale, autres veines, cathéters de dialyse et Swann-</w:t>
      </w:r>
      <w:proofErr w:type="spellStart"/>
      <w:r w:rsidRPr="00262EE9">
        <w:rPr>
          <w:rFonts w:cs="Arial"/>
          <w:color w:val="58595B" w:themeColor="text1"/>
          <w:sz w:val="18"/>
          <w:lang w:val="fr-FR"/>
        </w:rPr>
        <w:t>Ganz</w:t>
      </w:r>
      <w:proofErr w:type="spellEnd"/>
      <w:r w:rsidRPr="00262EE9">
        <w:rPr>
          <w:rFonts w:cs="Arial"/>
          <w:color w:val="58595B" w:themeColor="text1"/>
          <w:sz w:val="18"/>
          <w:lang w:val="fr-FR"/>
        </w:rPr>
        <w:t>.</w:t>
      </w:r>
    </w:p>
    <w:p w:rsidR="00200E27" w:rsidRPr="00262EE9" w:rsidRDefault="00200E27" w:rsidP="00200E27">
      <w:pPr>
        <w:rPr>
          <w:rFonts w:cs="Arial"/>
          <w:color w:val="58595B" w:themeColor="text1"/>
          <w:lang w:val="fr-FR"/>
        </w:rPr>
      </w:pPr>
    </w:p>
    <w:p w:rsidR="00200E27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spacing w:val="-2"/>
          <w:sz w:val="18"/>
          <w:lang w:val="fr-FR"/>
        </w:rPr>
      </w:pPr>
    </w:p>
    <w:p w:rsidR="00200E27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spacing w:val="-2"/>
          <w:sz w:val="18"/>
          <w:lang w:val="fr-FR"/>
        </w:rPr>
      </w:pPr>
    </w:p>
    <w:p w:rsidR="00200E27" w:rsidRDefault="00200E27" w:rsidP="00200E27">
      <w:pPr>
        <w:keepLines w:val="0"/>
        <w:spacing w:after="200" w:line="276" w:lineRule="auto"/>
        <w:rPr>
          <w:spacing w:val="-2"/>
          <w:sz w:val="18"/>
          <w:lang w:val="fr-FR"/>
        </w:rPr>
      </w:pPr>
      <w:r>
        <w:rPr>
          <w:spacing w:val="-2"/>
          <w:sz w:val="18"/>
          <w:lang w:val="fr-FR"/>
        </w:rPr>
        <w:br w:type="page"/>
      </w:r>
    </w:p>
    <w:p w:rsidR="00200E27" w:rsidRPr="00E03AA2" w:rsidRDefault="00200E27" w:rsidP="00200E27">
      <w:pPr>
        <w:pStyle w:val="xl36"/>
        <w:keepLines/>
        <w:spacing w:before="0" w:beforeAutospacing="0" w:after="0" w:afterAutospacing="0"/>
        <w:rPr>
          <w:rFonts w:asciiTheme="minorHAnsi" w:eastAsia="Times New Roman" w:hAnsiTheme="minorHAnsi" w:cstheme="minorHAnsi"/>
          <w:bCs w:val="0"/>
          <w:color w:val="3AAA35"/>
          <w:sz w:val="20"/>
          <w:szCs w:val="20"/>
          <w:lang w:val="nl-NL"/>
        </w:rPr>
      </w:pPr>
      <w:r w:rsidRPr="00E03AA2">
        <w:rPr>
          <w:rFonts w:asciiTheme="minorHAnsi" w:eastAsia="Times New Roman" w:hAnsiTheme="minorHAnsi" w:cstheme="minorHAnsi"/>
          <w:bCs w:val="0"/>
          <w:color w:val="3AAA35"/>
          <w:sz w:val="20"/>
          <w:szCs w:val="20"/>
          <w:lang w:val="nl-NL"/>
        </w:rPr>
        <w:t>SURVEILLANCE DES INFECTIONS NOSOCOMIALES AUX UNITES DE SOINS INTENSIFS</w:t>
      </w:r>
    </w:p>
    <w:p w:rsidR="00200E27" w:rsidRDefault="00200E27" w:rsidP="00200E27">
      <w:pPr>
        <w:pStyle w:val="xl36"/>
        <w:keepLines/>
        <w:spacing w:before="0" w:beforeAutospacing="0" w:after="0" w:afterAutospacing="0"/>
        <w:rPr>
          <w:rFonts w:eastAsia="Times New Roman"/>
          <w:szCs w:val="20"/>
          <w:lang w:val="fr-FR"/>
        </w:rPr>
      </w:pPr>
    </w:p>
    <w:p w:rsidR="00200E27" w:rsidRDefault="00E03AA2" w:rsidP="00200E27">
      <w:pPr>
        <w:rPr>
          <w:rFonts w:cs="Arial"/>
          <w:lang w:val="fr-FR"/>
        </w:rPr>
      </w:pPr>
      <w:r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36F289" wp14:editId="3C033727">
                <wp:simplePos x="0" y="0"/>
                <wp:positionH relativeFrom="column">
                  <wp:posOffset>-75565</wp:posOffset>
                </wp:positionH>
                <wp:positionV relativeFrom="paragraph">
                  <wp:posOffset>33655</wp:posOffset>
                </wp:positionV>
                <wp:extent cx="6934200" cy="3270250"/>
                <wp:effectExtent l="0" t="0" r="19050" b="2540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27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051E" id="Rectangle 124" o:spid="_x0000_s1026" style="position:absolute;margin-left:-5.95pt;margin-top:2.65pt;width:546pt;height:25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" filled="f" fillcolor="#ff9"/>
            </w:pict>
          </mc:Fallback>
        </mc:AlternateContent>
      </w:r>
    </w:p>
    <w:p w:rsidR="00200E27" w:rsidRPr="00E03AA2" w:rsidRDefault="00200E27" w:rsidP="00200E27">
      <w:pPr>
        <w:rPr>
          <w:rFonts w:asciiTheme="minorHAnsi" w:hAnsiTheme="minorHAnsi" w:cstheme="minorHAnsi"/>
          <w:b/>
          <w:color w:val="3AAA35"/>
          <w:szCs w:val="24"/>
          <w:lang w:val="nl-NL"/>
        </w:rPr>
      </w:pPr>
      <w:proofErr w:type="spellStart"/>
      <w:r w:rsidRPr="00E03AA2">
        <w:rPr>
          <w:rFonts w:asciiTheme="minorHAnsi" w:hAnsiTheme="minorHAnsi" w:cstheme="minorHAnsi"/>
          <w:b/>
          <w:color w:val="3AAA35"/>
          <w:szCs w:val="24"/>
          <w:lang w:val="nl-NL"/>
        </w:rPr>
        <w:t>Level</w:t>
      </w:r>
      <w:proofErr w:type="spellEnd"/>
      <w:r w:rsidRPr="00E03AA2">
        <w:rPr>
          <w:rFonts w:asciiTheme="minorHAnsi" w:hAnsiTheme="minorHAnsi" w:cstheme="minorHAnsi"/>
          <w:b/>
          <w:color w:val="3AAA35"/>
          <w:szCs w:val="24"/>
          <w:lang w:val="nl-NL"/>
        </w:rPr>
        <w:t xml:space="preserve"> 2 - Option a: Variables additionnelles (pour un développement ultérieur du score de risque pour les infections acquises aux USI)</w:t>
      </w:r>
    </w:p>
    <w:p w:rsidR="00200E27" w:rsidRDefault="00200E27" w:rsidP="00200E27">
      <w:pPr>
        <w:tabs>
          <w:tab w:val="left" w:pos="2552"/>
          <w:tab w:val="left" w:pos="5387"/>
          <w:tab w:val="left" w:pos="7371"/>
          <w:tab w:val="left" w:pos="8222"/>
          <w:tab w:val="left" w:pos="9356"/>
          <w:tab w:val="right" w:pos="10604"/>
        </w:tabs>
        <w:suppressAutoHyphens/>
        <w:spacing w:before="120"/>
        <w:jc w:val="both"/>
        <w:rPr>
          <w:spacing w:val="-2"/>
          <w:sz w:val="18"/>
          <w:lang w:val="fr-FR"/>
        </w:rPr>
      </w:pPr>
      <w:r w:rsidRPr="00E03AA2">
        <w:rPr>
          <w:b/>
          <w:bCs/>
          <w:color w:val="58595B" w:themeColor="text1"/>
          <w:spacing w:val="-2"/>
          <w:sz w:val="18"/>
          <w:lang w:val="fr-FR"/>
        </w:rPr>
        <w:t>Echelle de coma de Glasgow à l’admission:  GCS</w:t>
      </w:r>
      <w:r w:rsidR="00E03AA2" w:rsidRPr="00E03AA2">
        <w:rPr>
          <w:b/>
          <w:bCs/>
          <w:color w:val="58595B" w:themeColor="text1"/>
          <w:spacing w:val="-2"/>
          <w:sz w:val="18"/>
          <w:lang w:val="fr-FR"/>
        </w:rPr>
        <w:t xml:space="preserve"> </w:t>
      </w:r>
      <w:r w:rsidRPr="00E03AA2">
        <w:rPr>
          <w:color w:val="58595B" w:themeColor="text1"/>
          <w:spacing w:val="-2"/>
          <w:sz w:val="18"/>
          <w:vertAlign w:val="subscript"/>
          <w:lang w:val="fr-FR"/>
        </w:rPr>
        <w:t>estimé</w:t>
      </w:r>
      <w:r w:rsidRPr="00E03AA2">
        <w:rPr>
          <w:color w:val="58595B" w:themeColor="text1"/>
          <w:spacing w:val="-2"/>
          <w:sz w:val="18"/>
          <w:lang w:val="fr-FR"/>
        </w:rPr>
        <w:t xml:space="preserve">  _______ ; </w:t>
      </w:r>
      <w:r w:rsidRPr="00E03AA2">
        <w:rPr>
          <w:b/>
          <w:bCs/>
          <w:color w:val="58595B" w:themeColor="text1"/>
          <w:spacing w:val="-2"/>
          <w:sz w:val="18"/>
          <w:lang w:val="fr-FR"/>
        </w:rPr>
        <w:t>GCS</w:t>
      </w:r>
      <w:r w:rsidR="00E03AA2" w:rsidRPr="00E03AA2">
        <w:rPr>
          <w:b/>
          <w:bCs/>
          <w:color w:val="58595B" w:themeColor="text1"/>
          <w:spacing w:val="-2"/>
          <w:sz w:val="18"/>
          <w:lang w:val="fr-FR"/>
        </w:rPr>
        <w:t xml:space="preserve"> </w:t>
      </w:r>
      <w:r w:rsidRPr="00E03AA2">
        <w:rPr>
          <w:color w:val="58595B" w:themeColor="text1"/>
          <w:spacing w:val="-2"/>
          <w:sz w:val="18"/>
          <w:vertAlign w:val="subscript"/>
          <w:lang w:val="fr-FR"/>
        </w:rPr>
        <w:t>mesuré</w:t>
      </w:r>
      <w:r w:rsidRPr="00E03AA2">
        <w:rPr>
          <w:color w:val="58595B" w:themeColor="text1"/>
          <w:spacing w:val="-2"/>
          <w:sz w:val="18"/>
          <w:lang w:val="fr-FR"/>
        </w:rPr>
        <w:t xml:space="preserve">  _______    </w:t>
      </w:r>
      <w:r>
        <w:rPr>
          <w:spacing w:val="-2"/>
          <w:sz w:val="18"/>
          <w:lang w:val="fr-FR"/>
        </w:rPr>
        <w:tab/>
      </w:r>
    </w:p>
    <w:p w:rsidR="00200E27" w:rsidRDefault="00200E27" w:rsidP="00200E27">
      <w:pPr>
        <w:tabs>
          <w:tab w:val="left" w:pos="2552"/>
          <w:tab w:val="left" w:pos="5387"/>
          <w:tab w:val="left" w:pos="7371"/>
          <w:tab w:val="left" w:pos="8222"/>
          <w:tab w:val="left" w:pos="9356"/>
          <w:tab w:val="right" w:pos="10604"/>
        </w:tabs>
        <w:suppressAutoHyphens/>
        <w:spacing w:before="120"/>
        <w:jc w:val="both"/>
        <w:rPr>
          <w:spacing w:val="-2"/>
          <w:sz w:val="4"/>
          <w:lang w:val="fr-FR"/>
        </w:rPr>
      </w:pPr>
    </w:p>
    <w:tbl>
      <w:tblPr>
        <w:tblW w:w="10480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499"/>
        <w:gridCol w:w="500"/>
        <w:gridCol w:w="500"/>
        <w:gridCol w:w="499"/>
        <w:gridCol w:w="500"/>
        <w:gridCol w:w="500"/>
        <w:gridCol w:w="500"/>
        <w:gridCol w:w="499"/>
        <w:gridCol w:w="500"/>
        <w:gridCol w:w="500"/>
        <w:gridCol w:w="499"/>
        <w:gridCol w:w="500"/>
        <w:gridCol w:w="500"/>
        <w:gridCol w:w="500"/>
      </w:tblGrid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right" w:pos="3327"/>
              </w:tabs>
              <w:suppressAutoHyphens/>
              <w:spacing w:before="14" w:line="200" w:lineRule="atLeast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b/>
                <w:color w:val="58595B" w:themeColor="text1"/>
                <w:spacing w:val="-2"/>
                <w:sz w:val="18"/>
                <w:lang w:val="fr-FR"/>
              </w:rPr>
              <w:tab/>
              <w:t>jour</w:t>
            </w:r>
          </w:p>
          <w:p w:rsidR="00200E27" w:rsidRPr="00E03AA2" w:rsidRDefault="00200E27" w:rsidP="00200E27">
            <w:pPr>
              <w:tabs>
                <w:tab w:val="right" w:pos="3327"/>
              </w:tabs>
              <w:suppressAutoHyphens/>
              <w:spacing w:after="54" w:line="200" w:lineRule="atLeast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ab/>
            </w:r>
            <w:r w:rsidRPr="00E03AA2">
              <w:rPr>
                <w:b/>
                <w:color w:val="58595B" w:themeColor="text1"/>
                <w:spacing w:val="-2"/>
                <w:sz w:val="18"/>
                <w:lang w:val="fr-FR"/>
              </w:rPr>
              <w:t xml:space="preserve">date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proofErr w:type="spellStart"/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Adm</w:t>
            </w:r>
            <w:proofErr w:type="spellEnd"/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2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3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4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5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6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7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8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9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10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11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12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13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….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</w:tr>
      <w:tr w:rsidR="00200E27" w:rsidRPr="00E03AA2" w:rsidTr="00200E27"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  <w:t>Ventilation mécanique, invasive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E03AA2" w:rsidTr="00200E27"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  <w:t>Ventilation mécanique, non-invasive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>Trachéotomie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  <w:t>Ré-intubation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sym w:font="Wingdings" w:char="F0A1"/>
            </w: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>Composants Score SOFA* (jours 1,3,5,7...)</w:t>
            </w:r>
          </w:p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 xml:space="preserve">   Respiration (PaO</w:t>
            </w:r>
            <w:r w:rsidRPr="00E03AA2">
              <w:rPr>
                <w:rFonts w:ascii="Arial" w:hAnsi="Arial"/>
                <w:color w:val="58595B" w:themeColor="text1"/>
                <w:spacing w:val="-2"/>
                <w:vertAlign w:val="subscript"/>
                <w:lang w:val="fr-FR"/>
              </w:rPr>
              <w:t>2</w:t>
            </w: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>/FIO</w:t>
            </w:r>
            <w:r w:rsidRPr="00E03AA2">
              <w:rPr>
                <w:rFonts w:ascii="Arial" w:hAnsi="Arial"/>
                <w:color w:val="58595B" w:themeColor="text1"/>
                <w:spacing w:val="-2"/>
                <w:vertAlign w:val="subscript"/>
                <w:lang w:val="fr-FR"/>
              </w:rPr>
              <w:t>2</w:t>
            </w: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 xml:space="preserve">   Coagulation (plaquettes x10</w:t>
            </w:r>
            <w:r w:rsidRPr="00E03AA2">
              <w:rPr>
                <w:rFonts w:ascii="Arial" w:hAnsi="Arial"/>
                <w:color w:val="58595B" w:themeColor="text1"/>
                <w:spacing w:val="-2"/>
                <w:vertAlign w:val="superscript"/>
                <w:lang w:val="fr-FR"/>
              </w:rPr>
              <w:t>3</w:t>
            </w: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>/mm</w:t>
            </w:r>
            <w:r w:rsidRPr="00E03AA2">
              <w:rPr>
                <w:rFonts w:ascii="Arial" w:hAnsi="Arial"/>
                <w:color w:val="58595B" w:themeColor="text1"/>
                <w:spacing w:val="-2"/>
                <w:vertAlign w:val="superscript"/>
                <w:lang w:val="fr-FR"/>
              </w:rPr>
              <w:t>3</w:t>
            </w: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 xml:space="preserve">   Foie (bilirubine)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 xml:space="preserve">   Cardiovasculaire (hypotension)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 xml:space="preserve">   SNC (Echelle coma de Glasgow)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200E27" w:rsidRPr="00E03AA2" w:rsidTr="00200E2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after="54"/>
              <w:rPr>
                <w:rFonts w:ascii="Arial" w:hAnsi="Arial"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/>
                <w:color w:val="58595B" w:themeColor="text1"/>
                <w:spacing w:val="-2"/>
                <w:lang w:val="fr-FR"/>
              </w:rPr>
              <w:t xml:space="preserve">   Rénal (Créatinine/ diurèse)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after="54"/>
              <w:jc w:val="center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</w:p>
        </w:tc>
      </w:tr>
    </w:tbl>
    <w:p w:rsidR="00200E27" w:rsidRPr="00E03AA2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color w:val="58595B" w:themeColor="text1"/>
          <w:spacing w:val="-2"/>
          <w:sz w:val="18"/>
          <w:lang w:val="fr-FR"/>
        </w:rPr>
      </w:pPr>
      <w:r w:rsidRPr="00E03AA2">
        <w:rPr>
          <w:color w:val="58595B" w:themeColor="text1"/>
          <w:spacing w:val="-2"/>
          <w:sz w:val="18"/>
          <w:lang w:val="fr-FR"/>
        </w:rPr>
        <w:t>*L’explication de SOFA score : voir protocole page 50</w:t>
      </w:r>
    </w:p>
    <w:p w:rsidR="00200E27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spacing w:val="-2"/>
          <w:sz w:val="18"/>
          <w:lang w:val="fr-FR"/>
        </w:rPr>
      </w:pPr>
    </w:p>
    <w:p w:rsidR="00200E27" w:rsidRDefault="00200E27" w:rsidP="00200E27">
      <w:pPr>
        <w:rPr>
          <w:i/>
          <w:iCs/>
          <w:sz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67B4A6" wp14:editId="3F8A2A35">
                <wp:simplePos x="0" y="0"/>
                <wp:positionH relativeFrom="page">
                  <wp:posOffset>374650</wp:posOffset>
                </wp:positionH>
                <wp:positionV relativeFrom="paragraph">
                  <wp:posOffset>80010</wp:posOffset>
                </wp:positionV>
                <wp:extent cx="6934200" cy="2254250"/>
                <wp:effectExtent l="0" t="0" r="19050" b="1270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25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C773" id="Rectangle 123" o:spid="_x0000_s1026" style="position:absolute;margin-left:29.5pt;margin-top:6.3pt;width:546pt;height:177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vwewIAAAAF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" filled="f">
                <w10:wrap anchorx="page"/>
              </v:rect>
            </w:pict>
          </mc:Fallback>
        </mc:AlternateContent>
      </w:r>
    </w:p>
    <w:p w:rsidR="00200E27" w:rsidRPr="006C7EE5" w:rsidRDefault="00200E27" w:rsidP="00200E27">
      <w:pPr>
        <w:rPr>
          <w:rFonts w:asciiTheme="minorHAnsi" w:hAnsiTheme="minorHAnsi" w:cstheme="minorHAnsi"/>
          <w:b/>
          <w:color w:val="3AAA35"/>
          <w:szCs w:val="24"/>
        </w:rPr>
      </w:pPr>
      <w:r w:rsidRPr="006C7EE5">
        <w:rPr>
          <w:rFonts w:asciiTheme="minorHAnsi" w:hAnsiTheme="minorHAnsi" w:cstheme="minorHAnsi"/>
          <w:b/>
          <w:color w:val="3AAA35"/>
          <w:szCs w:val="24"/>
        </w:rPr>
        <w:t>Niveau 2 - Option c</w:t>
      </w:r>
      <w:r w:rsidR="006C7EE5" w:rsidRPr="006C7EE5">
        <w:rPr>
          <w:rFonts w:asciiTheme="minorHAnsi" w:hAnsiTheme="minorHAnsi" w:cstheme="minorHAnsi"/>
          <w:b/>
          <w:color w:val="3AAA35"/>
          <w:szCs w:val="24"/>
        </w:rPr>
        <w:t xml:space="preserve"> </w:t>
      </w:r>
      <w:r w:rsidRPr="006C7EE5">
        <w:rPr>
          <w:rFonts w:asciiTheme="minorHAnsi" w:hAnsiTheme="minorHAnsi" w:cstheme="minorHAnsi"/>
          <w:b/>
          <w:color w:val="3AAA35"/>
          <w:szCs w:val="24"/>
        </w:rPr>
        <w:t>: Utilisation d’antimicrobiens aux USI</w:t>
      </w:r>
    </w:p>
    <w:p w:rsidR="006C7EE5" w:rsidRPr="006C7EE5" w:rsidRDefault="006C7EE5" w:rsidP="00200E27">
      <w:pPr>
        <w:rPr>
          <w:rFonts w:asciiTheme="minorHAnsi" w:hAnsiTheme="minorHAnsi" w:cstheme="minorHAnsi"/>
          <w:b/>
          <w:color w:val="3AAA35"/>
          <w:szCs w:val="24"/>
        </w:rPr>
      </w:pPr>
    </w:p>
    <w:tbl>
      <w:tblPr>
        <w:tblW w:w="105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288"/>
        <w:gridCol w:w="594"/>
        <w:gridCol w:w="478"/>
        <w:gridCol w:w="592"/>
        <w:gridCol w:w="478"/>
        <w:gridCol w:w="478"/>
        <w:gridCol w:w="507"/>
        <w:gridCol w:w="583"/>
        <w:gridCol w:w="469"/>
        <w:gridCol w:w="583"/>
        <w:gridCol w:w="478"/>
        <w:gridCol w:w="478"/>
        <w:gridCol w:w="478"/>
        <w:gridCol w:w="478"/>
        <w:gridCol w:w="478"/>
      </w:tblGrid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E27" w:rsidRPr="00E03AA2" w:rsidRDefault="00200E27" w:rsidP="00200E27">
            <w:pPr>
              <w:tabs>
                <w:tab w:val="right" w:pos="3327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b/>
                <w:color w:val="58595B" w:themeColor="text1"/>
                <w:spacing w:val="-2"/>
                <w:sz w:val="18"/>
                <w:lang w:val="fr-FR"/>
              </w:rPr>
              <w:tab/>
            </w:r>
            <w:proofErr w:type="spellStart"/>
            <w:r w:rsidRPr="00E03AA2">
              <w:rPr>
                <w:b/>
                <w:color w:val="58595B" w:themeColor="text1"/>
                <w:spacing w:val="-2"/>
                <w:sz w:val="18"/>
                <w:lang w:val="fr-FR"/>
              </w:rPr>
              <w:t>day</w:t>
            </w:r>
            <w:proofErr w:type="spellEnd"/>
          </w:p>
          <w:p w:rsidR="00200E27" w:rsidRPr="00E03AA2" w:rsidRDefault="00200E27" w:rsidP="00200E27">
            <w:pPr>
              <w:tabs>
                <w:tab w:val="right" w:pos="3327"/>
              </w:tabs>
              <w:suppressAutoHyphens/>
              <w:spacing w:after="54" w:line="200" w:lineRule="atLeast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ab/>
            </w:r>
            <w:r w:rsidRPr="00E03AA2">
              <w:rPr>
                <w:b/>
                <w:color w:val="58595B" w:themeColor="text1"/>
                <w:spacing w:val="-2"/>
                <w:sz w:val="18"/>
                <w:lang w:val="fr-FR"/>
              </w:rPr>
              <w:t xml:space="preserve">date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 xml:space="preserve">Molécule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proofErr w:type="spellStart"/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Adm</w:t>
            </w:r>
            <w:proofErr w:type="spellEnd"/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2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3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4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5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6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7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8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9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10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11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12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13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….</w:t>
            </w:r>
          </w:p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after="54" w:line="200" w:lineRule="atLeast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color w:val="58595B" w:themeColor="text1"/>
                <w:spacing w:val="-2"/>
                <w:sz w:val="18"/>
                <w:lang w:val="fr-FR"/>
              </w:rPr>
              <w:t>/</w:t>
            </w: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pStyle w:val="02LETnanl"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before="14"/>
              <w:rPr>
                <w:rFonts w:ascii="Arial" w:hAnsi="Arial" w:cs="Arial"/>
                <w:snapToGrid/>
                <w:color w:val="58595B" w:themeColor="text1"/>
                <w:spacing w:val="-2"/>
                <w:szCs w:val="24"/>
                <w:lang w:val="fr-FR"/>
              </w:rPr>
            </w:pPr>
            <w:r w:rsidRPr="00E03AA2">
              <w:rPr>
                <w:rFonts w:ascii="Arial" w:hAnsi="Arial" w:cs="Arial"/>
                <w:snapToGrid/>
                <w:color w:val="58595B" w:themeColor="text1"/>
                <w:spacing w:val="-2"/>
                <w:szCs w:val="24"/>
                <w:lang w:val="fr-FR"/>
              </w:rPr>
              <w:t xml:space="preserve"> Antimicrobien 1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Antimicrobien 2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Antimicrobien 3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pStyle w:val="02LETnanl"/>
              <w:keepLines/>
              <w:widowControl/>
              <w:tabs>
                <w:tab w:val="clear" w:pos="2449"/>
                <w:tab w:val="left" w:pos="-1440"/>
                <w:tab w:val="left" w:pos="-72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pacing w:before="14"/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</w:pPr>
            <w:r w:rsidRPr="00E03AA2">
              <w:rPr>
                <w:rFonts w:ascii="Arial" w:hAnsi="Arial" w:cs="Arial"/>
                <w:snapToGrid/>
                <w:color w:val="58595B" w:themeColor="text1"/>
                <w:spacing w:val="-2"/>
                <w:lang w:val="fr-FR"/>
              </w:rPr>
              <w:t xml:space="preserve"> Antimicrobien 4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Antimicrobien 5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Antimicrobien 6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Antimicrobien 7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  <w:tr w:rsidR="00E03AA2" w:rsidRPr="00E03AA2" w:rsidTr="00E03AA2"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rPr>
                <w:rFonts w:cs="Arial"/>
                <w:color w:val="58595B" w:themeColor="text1"/>
                <w:spacing w:val="-2"/>
                <w:sz w:val="18"/>
                <w:lang w:val="fr-FR"/>
              </w:rPr>
            </w:pPr>
            <w:r w:rsidRPr="00E03AA2">
              <w:rPr>
                <w:rFonts w:cs="Arial"/>
                <w:color w:val="58595B" w:themeColor="text1"/>
                <w:spacing w:val="-2"/>
                <w:sz w:val="18"/>
                <w:lang w:val="fr-FR"/>
              </w:rPr>
              <w:t xml:space="preserve"> Antimicrobien 8 *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27" w:rsidRPr="00E03AA2" w:rsidRDefault="00200E27" w:rsidP="00200E27">
            <w:pPr>
              <w:tabs>
                <w:tab w:val="left" w:pos="-1440"/>
                <w:tab w:val="left" w:pos="-720"/>
                <w:tab w:val="left" w:pos="0"/>
                <w:tab w:val="left" w:pos="340"/>
                <w:tab w:val="left" w:pos="679"/>
                <w:tab w:val="left" w:pos="1019"/>
                <w:tab w:val="left" w:pos="1358"/>
                <w:tab w:val="left" w:pos="1698"/>
                <w:tab w:val="left" w:pos="2038"/>
                <w:tab w:val="left" w:pos="2377"/>
                <w:tab w:val="left" w:pos="2717"/>
                <w:tab w:val="left" w:pos="3056"/>
                <w:tab w:val="left" w:pos="3396"/>
                <w:tab w:val="left" w:pos="3736"/>
                <w:tab w:val="left" w:pos="4075"/>
                <w:tab w:val="left" w:pos="4415"/>
                <w:tab w:val="left" w:pos="4754"/>
                <w:tab w:val="left" w:pos="5094"/>
                <w:tab w:val="left" w:pos="5434"/>
                <w:tab w:val="left" w:pos="5773"/>
                <w:tab w:val="left" w:pos="6113"/>
                <w:tab w:val="left" w:pos="6452"/>
                <w:tab w:val="left" w:pos="6792"/>
                <w:tab w:val="left" w:pos="7132"/>
                <w:tab w:val="left" w:pos="7471"/>
                <w:tab w:val="left" w:pos="7811"/>
                <w:tab w:val="left" w:pos="8150"/>
                <w:tab w:val="left" w:pos="8490"/>
                <w:tab w:val="left" w:pos="8830"/>
              </w:tabs>
              <w:suppressAutoHyphens/>
              <w:spacing w:before="14"/>
              <w:jc w:val="center"/>
              <w:rPr>
                <w:color w:val="58595B" w:themeColor="text1"/>
                <w:spacing w:val="-2"/>
                <w:sz w:val="18"/>
                <w:lang w:val="fr-FR"/>
              </w:rPr>
            </w:pPr>
          </w:p>
        </w:tc>
      </w:tr>
    </w:tbl>
    <w:p w:rsidR="00200E27" w:rsidRPr="00E03AA2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color w:val="58595B" w:themeColor="text1"/>
          <w:sz w:val="16"/>
          <w:lang w:val="fr-FR"/>
        </w:rPr>
      </w:pPr>
      <w:r w:rsidRPr="00E03AA2">
        <w:rPr>
          <w:color w:val="58595B" w:themeColor="text1"/>
          <w:sz w:val="16"/>
          <w:lang w:val="fr-FR"/>
        </w:rPr>
        <w:t xml:space="preserve">*Par jour: </w:t>
      </w:r>
      <w:r w:rsidRPr="00E03AA2">
        <w:rPr>
          <w:b/>
          <w:bCs/>
          <w:color w:val="58595B" w:themeColor="text1"/>
          <w:sz w:val="16"/>
          <w:lang w:val="fr-FR"/>
        </w:rPr>
        <w:t>P</w:t>
      </w:r>
      <w:r w:rsidRPr="00E03AA2">
        <w:rPr>
          <w:color w:val="58595B" w:themeColor="text1"/>
          <w:sz w:val="16"/>
          <w:lang w:val="fr-FR"/>
        </w:rPr>
        <w:t xml:space="preserve">(prophylaxie)/ </w:t>
      </w:r>
      <w:r w:rsidRPr="00E03AA2">
        <w:rPr>
          <w:b/>
          <w:bCs/>
          <w:color w:val="58595B" w:themeColor="text1"/>
          <w:sz w:val="16"/>
          <w:lang w:val="fr-FR"/>
        </w:rPr>
        <w:t xml:space="preserve">S </w:t>
      </w:r>
      <w:r w:rsidRPr="00E03AA2">
        <w:rPr>
          <w:color w:val="58595B" w:themeColor="text1"/>
          <w:sz w:val="16"/>
          <w:lang w:val="fr-FR"/>
        </w:rPr>
        <w:t xml:space="preserve">(SDD)/ </w:t>
      </w:r>
      <w:r w:rsidRPr="00E03AA2">
        <w:rPr>
          <w:b/>
          <w:bCs/>
          <w:color w:val="58595B" w:themeColor="text1"/>
          <w:sz w:val="16"/>
          <w:lang w:val="fr-FR"/>
        </w:rPr>
        <w:t xml:space="preserve">E </w:t>
      </w:r>
      <w:r w:rsidRPr="00E03AA2">
        <w:rPr>
          <w:color w:val="58595B" w:themeColor="text1"/>
          <w:sz w:val="16"/>
          <w:lang w:val="fr-FR"/>
        </w:rPr>
        <w:t xml:space="preserve">(thérapie empirique)/ </w:t>
      </w:r>
      <w:r w:rsidRPr="00E03AA2">
        <w:rPr>
          <w:b/>
          <w:bCs/>
          <w:color w:val="58595B" w:themeColor="text1"/>
          <w:sz w:val="16"/>
          <w:lang w:val="fr-FR"/>
        </w:rPr>
        <w:t xml:space="preserve">M </w:t>
      </w:r>
      <w:r w:rsidRPr="00E03AA2">
        <w:rPr>
          <w:color w:val="58595B" w:themeColor="text1"/>
          <w:sz w:val="16"/>
          <w:lang w:val="fr-FR"/>
        </w:rPr>
        <w:t xml:space="preserve">(thérapie basée sur micro-organisme ou coloration de gram) ou </w:t>
      </w:r>
      <w:r w:rsidRPr="00E03AA2">
        <w:rPr>
          <w:b/>
          <w:bCs/>
          <w:color w:val="58595B" w:themeColor="text1"/>
          <w:sz w:val="16"/>
          <w:lang w:val="fr-FR"/>
        </w:rPr>
        <w:t>A</w:t>
      </w:r>
      <w:r w:rsidRPr="00E03AA2">
        <w:rPr>
          <w:color w:val="58595B" w:themeColor="text1"/>
          <w:sz w:val="16"/>
          <w:lang w:val="fr-FR"/>
        </w:rPr>
        <w:t xml:space="preserve"> (traitement antimicrobien basé sur antibiogramme) </w:t>
      </w:r>
    </w:p>
    <w:p w:rsidR="00200E27" w:rsidRDefault="00200E27" w:rsidP="00200E27">
      <w:pPr>
        <w:rPr>
          <w:lang w:val="fr-FR"/>
        </w:rPr>
      </w:pPr>
    </w:p>
    <w:p w:rsidR="00200E27" w:rsidRDefault="00200E27" w:rsidP="00200E27">
      <w:pPr>
        <w:rPr>
          <w:lang w:val="fr-FR"/>
        </w:rPr>
      </w:pPr>
    </w:p>
    <w:p w:rsidR="00200E27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spacing w:val="-2"/>
          <w:sz w:val="18"/>
          <w:lang w:val="fr-FR"/>
        </w:rPr>
      </w:pPr>
    </w:p>
    <w:p w:rsidR="00200E27" w:rsidRDefault="00200E27" w:rsidP="00200E27">
      <w:pPr>
        <w:tabs>
          <w:tab w:val="left" w:pos="-1440"/>
          <w:tab w:val="left" w:pos="-720"/>
          <w:tab w:val="left" w:pos="0"/>
          <w:tab w:val="left" w:pos="340"/>
          <w:tab w:val="left" w:pos="679"/>
          <w:tab w:val="left" w:pos="1019"/>
          <w:tab w:val="left" w:pos="1358"/>
          <w:tab w:val="left" w:pos="1698"/>
          <w:tab w:val="left" w:pos="2038"/>
          <w:tab w:val="left" w:pos="2377"/>
          <w:tab w:val="left" w:pos="2717"/>
          <w:tab w:val="left" w:pos="3056"/>
          <w:tab w:val="left" w:pos="3396"/>
          <w:tab w:val="left" w:pos="3736"/>
          <w:tab w:val="left" w:pos="4075"/>
          <w:tab w:val="left" w:pos="4415"/>
          <w:tab w:val="left" w:pos="4754"/>
          <w:tab w:val="left" w:pos="5094"/>
          <w:tab w:val="left" w:pos="5434"/>
          <w:tab w:val="left" w:pos="5773"/>
          <w:tab w:val="left" w:pos="6113"/>
          <w:tab w:val="left" w:pos="6452"/>
          <w:tab w:val="left" w:pos="6792"/>
          <w:tab w:val="left" w:pos="7132"/>
          <w:tab w:val="left" w:pos="7471"/>
          <w:tab w:val="left" w:pos="7811"/>
          <w:tab w:val="left" w:pos="8150"/>
          <w:tab w:val="left" w:pos="8490"/>
          <w:tab w:val="left" w:pos="8830"/>
        </w:tabs>
        <w:suppressAutoHyphens/>
        <w:spacing w:before="60"/>
        <w:jc w:val="both"/>
        <w:rPr>
          <w:spacing w:val="-2"/>
          <w:sz w:val="18"/>
          <w:lang w:val="fr-FR"/>
        </w:rPr>
      </w:pPr>
    </w:p>
    <w:p w:rsidR="00200E27" w:rsidRDefault="00200E27" w:rsidP="00200E27">
      <w:pPr>
        <w:pStyle w:val="NSIH"/>
        <w:tabs>
          <w:tab w:val="clear" w:pos="0"/>
          <w:tab w:val="clear" w:pos="8813"/>
        </w:tabs>
        <w:suppressAutoHyphens w:val="0"/>
        <w:ind w:left="-426" w:right="-995"/>
        <w:jc w:val="both"/>
        <w:rPr>
          <w:sz w:val="18"/>
          <w:lang w:val="fr-FR"/>
        </w:rPr>
      </w:pPr>
    </w:p>
    <w:p w:rsidR="00200E27" w:rsidRDefault="00200E27" w:rsidP="00200E27">
      <w:pPr>
        <w:pStyle w:val="NSIH"/>
        <w:tabs>
          <w:tab w:val="clear" w:pos="0"/>
          <w:tab w:val="clear" w:pos="8813"/>
        </w:tabs>
        <w:suppressAutoHyphens w:val="0"/>
        <w:ind w:left="-426" w:right="-995"/>
        <w:jc w:val="both"/>
        <w:rPr>
          <w:sz w:val="18"/>
          <w:lang w:val="fr-FR"/>
        </w:rPr>
      </w:pPr>
    </w:p>
    <w:p w:rsidR="00200E27" w:rsidRPr="00F145BF" w:rsidRDefault="00200E27" w:rsidP="00200E27">
      <w:pPr>
        <w:spacing w:after="200"/>
        <w:rPr>
          <w:lang w:val="fr-FR"/>
        </w:rPr>
      </w:pPr>
    </w:p>
    <w:p w:rsidR="00DB50CA" w:rsidRPr="00200E27" w:rsidRDefault="00DB50CA" w:rsidP="00200E27">
      <w:pPr>
        <w:spacing w:after="200"/>
        <w:rPr>
          <w:lang w:val="fr-FR"/>
        </w:rPr>
      </w:pPr>
    </w:p>
    <w:sectPr w:rsidR="00DB50CA" w:rsidRPr="00200E27" w:rsidSect="009913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" w:right="707" w:bottom="142" w:left="709" w:header="1531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A5" w:rsidRDefault="009913A5" w:rsidP="00DF3F26">
      <w:r>
        <w:separator/>
      </w:r>
    </w:p>
  </w:endnote>
  <w:endnote w:type="continuationSeparator" w:id="0">
    <w:p w:rsidR="009913A5" w:rsidRDefault="009913A5" w:rsidP="00D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A5" w:rsidRDefault="009913A5" w:rsidP="000C5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3A5" w:rsidRDefault="009913A5" w:rsidP="00DF3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A5" w:rsidRDefault="00E03AA2" w:rsidP="00640D67">
    <w:pPr>
      <w:pStyle w:val="Footer"/>
      <w:tabs>
        <w:tab w:val="clear" w:pos="451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247AB1F" wp14:editId="027C9D48">
              <wp:simplePos x="0" y="0"/>
              <wp:positionH relativeFrom="rightMargin">
                <wp:posOffset>-57150</wp:posOffset>
              </wp:positionH>
              <wp:positionV relativeFrom="bottomMargin">
                <wp:posOffset>120015</wp:posOffset>
              </wp:positionV>
              <wp:extent cx="288000" cy="2592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3A5" w:rsidRDefault="009913A5" w:rsidP="00222392">
                          <w:pPr>
                            <w:pStyle w:val="BodySciensano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7E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A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.5pt;margin-top:9.45pt;width:22.7pt;height:20.4pt;z-index:251647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" filled="f" stroked="f" strokeweight=".5pt">
              <v:textbox>
                <w:txbxContent>
                  <w:p w:rsidR="009913A5" w:rsidRDefault="009913A5" w:rsidP="00222392">
                    <w:pPr>
                      <w:pStyle w:val="BodySciensano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C7E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13A5">
      <w:rPr>
        <w:noProof/>
        <w:lang w:val="en-U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leftMargin">
            <wp:posOffset>287655</wp:posOffset>
          </wp:positionH>
          <wp:positionV relativeFrom="page">
            <wp:posOffset>10115550</wp:posOffset>
          </wp:positionV>
          <wp:extent cx="2422940" cy="252000"/>
          <wp:effectExtent l="0" t="0" r="0" b="0"/>
          <wp:wrapSquare wrapText="bothSides"/>
          <wp:docPr id="170" name="BaselineImage" title="Baseline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4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3A5">
      <w:tab/>
    </w:r>
    <w:r w:rsidR="009913A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A5" w:rsidRDefault="009913A5">
    <w:pPr>
      <w:pStyle w:val="Footer"/>
    </w:pPr>
    <w:r>
      <w:rPr>
        <w:noProof/>
        <w:lang w:val="en-US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rightMargin">
            <wp:posOffset>-271145</wp:posOffset>
          </wp:positionH>
          <wp:positionV relativeFrom="bottomMargin">
            <wp:posOffset>125730</wp:posOffset>
          </wp:positionV>
          <wp:extent cx="351346" cy="261000"/>
          <wp:effectExtent l="0" t="0" r="0" b="5715"/>
          <wp:wrapSquare wrapText="bothSides"/>
          <wp:docPr id="173" name="dotBE" title="dot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46" cy="26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A5" w:rsidRDefault="009913A5" w:rsidP="00DF3F26">
      <w:r>
        <w:separator/>
      </w:r>
    </w:p>
  </w:footnote>
  <w:footnote w:type="continuationSeparator" w:id="0">
    <w:p w:rsidR="009913A5" w:rsidRDefault="009913A5" w:rsidP="00DF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A5" w:rsidRDefault="009913A5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169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A5" w:rsidRDefault="009913A5">
    <w:pPr>
      <w:pStyle w:val="Header"/>
    </w:pPr>
    <w:r>
      <w:rPr>
        <w:noProof/>
        <w:lang w:val="en-U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leftMargin">
            <wp:posOffset>359410</wp:posOffset>
          </wp:positionH>
          <wp:positionV relativeFrom="bottomMargin">
            <wp:posOffset>35560</wp:posOffset>
          </wp:positionV>
          <wp:extent cx="4138065" cy="360000"/>
          <wp:effectExtent l="0" t="0" r="0" b="2540"/>
          <wp:wrapSquare wrapText="bothSides"/>
          <wp:docPr id="171" name="FooterImage" title="Footer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06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172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4454D5"/>
    <w:multiLevelType w:val="multilevel"/>
    <w:tmpl w:val="2C400CFE"/>
    <w:styleLink w:val="ScienscanoListNumber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2"/>
    <w:rsid w:val="0000032A"/>
    <w:rsid w:val="0000100E"/>
    <w:rsid w:val="00001685"/>
    <w:rsid w:val="00001B8E"/>
    <w:rsid w:val="00001C54"/>
    <w:rsid w:val="00004B1B"/>
    <w:rsid w:val="00004EA8"/>
    <w:rsid w:val="00005CA8"/>
    <w:rsid w:val="000068E2"/>
    <w:rsid w:val="00007D20"/>
    <w:rsid w:val="0001072F"/>
    <w:rsid w:val="000109A3"/>
    <w:rsid w:val="00010AB9"/>
    <w:rsid w:val="00011330"/>
    <w:rsid w:val="00011890"/>
    <w:rsid w:val="000165B1"/>
    <w:rsid w:val="000171F1"/>
    <w:rsid w:val="00020645"/>
    <w:rsid w:val="00021330"/>
    <w:rsid w:val="000231E1"/>
    <w:rsid w:val="0002371C"/>
    <w:rsid w:val="00023A94"/>
    <w:rsid w:val="00024C0B"/>
    <w:rsid w:val="00024CB2"/>
    <w:rsid w:val="00025053"/>
    <w:rsid w:val="0002508D"/>
    <w:rsid w:val="00026E78"/>
    <w:rsid w:val="0002774E"/>
    <w:rsid w:val="00030466"/>
    <w:rsid w:val="00030666"/>
    <w:rsid w:val="00030A14"/>
    <w:rsid w:val="00031087"/>
    <w:rsid w:val="000315F9"/>
    <w:rsid w:val="00031B9B"/>
    <w:rsid w:val="00031C14"/>
    <w:rsid w:val="0003291E"/>
    <w:rsid w:val="00034B25"/>
    <w:rsid w:val="00035229"/>
    <w:rsid w:val="000358E9"/>
    <w:rsid w:val="0003599D"/>
    <w:rsid w:val="00035E94"/>
    <w:rsid w:val="00036714"/>
    <w:rsid w:val="00036997"/>
    <w:rsid w:val="000376C0"/>
    <w:rsid w:val="00037929"/>
    <w:rsid w:val="000406AB"/>
    <w:rsid w:val="00041BF9"/>
    <w:rsid w:val="000435FD"/>
    <w:rsid w:val="00044336"/>
    <w:rsid w:val="000456FF"/>
    <w:rsid w:val="00045D1E"/>
    <w:rsid w:val="00046791"/>
    <w:rsid w:val="00051505"/>
    <w:rsid w:val="00051879"/>
    <w:rsid w:val="0005258A"/>
    <w:rsid w:val="00053033"/>
    <w:rsid w:val="00055A69"/>
    <w:rsid w:val="00055DD5"/>
    <w:rsid w:val="00056336"/>
    <w:rsid w:val="00057163"/>
    <w:rsid w:val="0005763B"/>
    <w:rsid w:val="00057B6E"/>
    <w:rsid w:val="00057C6A"/>
    <w:rsid w:val="00057FFC"/>
    <w:rsid w:val="000612DE"/>
    <w:rsid w:val="00061ED8"/>
    <w:rsid w:val="00062013"/>
    <w:rsid w:val="000626A6"/>
    <w:rsid w:val="000632E5"/>
    <w:rsid w:val="00063A44"/>
    <w:rsid w:val="0006405F"/>
    <w:rsid w:val="000645B8"/>
    <w:rsid w:val="00064F25"/>
    <w:rsid w:val="00065402"/>
    <w:rsid w:val="0006608D"/>
    <w:rsid w:val="0006629E"/>
    <w:rsid w:val="00066AA3"/>
    <w:rsid w:val="000701DD"/>
    <w:rsid w:val="00071C61"/>
    <w:rsid w:val="00073BC5"/>
    <w:rsid w:val="00073FA1"/>
    <w:rsid w:val="000742A4"/>
    <w:rsid w:val="00076210"/>
    <w:rsid w:val="00076241"/>
    <w:rsid w:val="0007643B"/>
    <w:rsid w:val="00076D73"/>
    <w:rsid w:val="00076EE3"/>
    <w:rsid w:val="00077C0F"/>
    <w:rsid w:val="0008073C"/>
    <w:rsid w:val="00081671"/>
    <w:rsid w:val="000830F4"/>
    <w:rsid w:val="00083388"/>
    <w:rsid w:val="00083404"/>
    <w:rsid w:val="000854C3"/>
    <w:rsid w:val="00085A41"/>
    <w:rsid w:val="00090612"/>
    <w:rsid w:val="00090FAF"/>
    <w:rsid w:val="0009125D"/>
    <w:rsid w:val="00091888"/>
    <w:rsid w:val="00092A2A"/>
    <w:rsid w:val="000931B3"/>
    <w:rsid w:val="00093A53"/>
    <w:rsid w:val="00093F40"/>
    <w:rsid w:val="000944D0"/>
    <w:rsid w:val="0009466A"/>
    <w:rsid w:val="0009481F"/>
    <w:rsid w:val="00094D1D"/>
    <w:rsid w:val="000961AC"/>
    <w:rsid w:val="00096ABB"/>
    <w:rsid w:val="000A116B"/>
    <w:rsid w:val="000A1D19"/>
    <w:rsid w:val="000A2A00"/>
    <w:rsid w:val="000A38BB"/>
    <w:rsid w:val="000A3A8A"/>
    <w:rsid w:val="000A3CD3"/>
    <w:rsid w:val="000A4966"/>
    <w:rsid w:val="000A54A4"/>
    <w:rsid w:val="000A56A6"/>
    <w:rsid w:val="000A5C6E"/>
    <w:rsid w:val="000A6C80"/>
    <w:rsid w:val="000A710B"/>
    <w:rsid w:val="000A73A0"/>
    <w:rsid w:val="000B0ECD"/>
    <w:rsid w:val="000B128C"/>
    <w:rsid w:val="000B460D"/>
    <w:rsid w:val="000B55EA"/>
    <w:rsid w:val="000B55FB"/>
    <w:rsid w:val="000B70E0"/>
    <w:rsid w:val="000C06DF"/>
    <w:rsid w:val="000C1485"/>
    <w:rsid w:val="000C1DB9"/>
    <w:rsid w:val="000C204D"/>
    <w:rsid w:val="000C206D"/>
    <w:rsid w:val="000C2906"/>
    <w:rsid w:val="000C35B1"/>
    <w:rsid w:val="000C3611"/>
    <w:rsid w:val="000C415E"/>
    <w:rsid w:val="000C44E5"/>
    <w:rsid w:val="000C5389"/>
    <w:rsid w:val="000C58A5"/>
    <w:rsid w:val="000C60BA"/>
    <w:rsid w:val="000C6A03"/>
    <w:rsid w:val="000C6B14"/>
    <w:rsid w:val="000C7533"/>
    <w:rsid w:val="000C75CA"/>
    <w:rsid w:val="000C7B05"/>
    <w:rsid w:val="000D0362"/>
    <w:rsid w:val="000D0A00"/>
    <w:rsid w:val="000D0BE0"/>
    <w:rsid w:val="000D3857"/>
    <w:rsid w:val="000D3F4C"/>
    <w:rsid w:val="000D4F6E"/>
    <w:rsid w:val="000D5881"/>
    <w:rsid w:val="000D7A2B"/>
    <w:rsid w:val="000E150F"/>
    <w:rsid w:val="000E2466"/>
    <w:rsid w:val="000E329E"/>
    <w:rsid w:val="000E45A3"/>
    <w:rsid w:val="000E4E28"/>
    <w:rsid w:val="000F0D8F"/>
    <w:rsid w:val="000F1091"/>
    <w:rsid w:val="000F24AD"/>
    <w:rsid w:val="000F2C4B"/>
    <w:rsid w:val="000F37C7"/>
    <w:rsid w:val="000F3F69"/>
    <w:rsid w:val="000F51DC"/>
    <w:rsid w:val="000F5F92"/>
    <w:rsid w:val="000F72BD"/>
    <w:rsid w:val="000F793D"/>
    <w:rsid w:val="00102102"/>
    <w:rsid w:val="001021E8"/>
    <w:rsid w:val="00102AC8"/>
    <w:rsid w:val="00103145"/>
    <w:rsid w:val="001032E4"/>
    <w:rsid w:val="00103ADD"/>
    <w:rsid w:val="0010410B"/>
    <w:rsid w:val="0010476F"/>
    <w:rsid w:val="00104E55"/>
    <w:rsid w:val="001057C5"/>
    <w:rsid w:val="001059FE"/>
    <w:rsid w:val="00105DD0"/>
    <w:rsid w:val="00107042"/>
    <w:rsid w:val="00107AFD"/>
    <w:rsid w:val="0011011B"/>
    <w:rsid w:val="00110995"/>
    <w:rsid w:val="00111A07"/>
    <w:rsid w:val="00111CE1"/>
    <w:rsid w:val="00111FBB"/>
    <w:rsid w:val="00114CDB"/>
    <w:rsid w:val="00116174"/>
    <w:rsid w:val="00116497"/>
    <w:rsid w:val="001177F2"/>
    <w:rsid w:val="00117C06"/>
    <w:rsid w:val="00120B4C"/>
    <w:rsid w:val="00122787"/>
    <w:rsid w:val="0012619F"/>
    <w:rsid w:val="00126EA8"/>
    <w:rsid w:val="0012723F"/>
    <w:rsid w:val="001300EE"/>
    <w:rsid w:val="00130739"/>
    <w:rsid w:val="001314ED"/>
    <w:rsid w:val="00131EAC"/>
    <w:rsid w:val="00132320"/>
    <w:rsid w:val="00132D19"/>
    <w:rsid w:val="0013393D"/>
    <w:rsid w:val="00134A7A"/>
    <w:rsid w:val="00135A7C"/>
    <w:rsid w:val="001365C9"/>
    <w:rsid w:val="0013698E"/>
    <w:rsid w:val="00136CB2"/>
    <w:rsid w:val="0014261D"/>
    <w:rsid w:val="00142861"/>
    <w:rsid w:val="00142BA4"/>
    <w:rsid w:val="00143B83"/>
    <w:rsid w:val="001472A8"/>
    <w:rsid w:val="00147D1F"/>
    <w:rsid w:val="00147F7E"/>
    <w:rsid w:val="001509E5"/>
    <w:rsid w:val="001514DA"/>
    <w:rsid w:val="00152735"/>
    <w:rsid w:val="001555DA"/>
    <w:rsid w:val="00155AB3"/>
    <w:rsid w:val="00155C87"/>
    <w:rsid w:val="00155DDE"/>
    <w:rsid w:val="00156F54"/>
    <w:rsid w:val="001600EE"/>
    <w:rsid w:val="00161B30"/>
    <w:rsid w:val="00161E33"/>
    <w:rsid w:val="00164018"/>
    <w:rsid w:val="0016515C"/>
    <w:rsid w:val="001657E7"/>
    <w:rsid w:val="001666F7"/>
    <w:rsid w:val="00166F8C"/>
    <w:rsid w:val="001679AA"/>
    <w:rsid w:val="00171A3B"/>
    <w:rsid w:val="0017376A"/>
    <w:rsid w:val="0017480F"/>
    <w:rsid w:val="0017554E"/>
    <w:rsid w:val="00176E0A"/>
    <w:rsid w:val="00177A6A"/>
    <w:rsid w:val="00180FE8"/>
    <w:rsid w:val="001816F0"/>
    <w:rsid w:val="00186B5B"/>
    <w:rsid w:val="00187604"/>
    <w:rsid w:val="00193B2D"/>
    <w:rsid w:val="00194AF8"/>
    <w:rsid w:val="00194EF5"/>
    <w:rsid w:val="0019675E"/>
    <w:rsid w:val="001968C7"/>
    <w:rsid w:val="001970E1"/>
    <w:rsid w:val="001976C5"/>
    <w:rsid w:val="00197995"/>
    <w:rsid w:val="001A03B0"/>
    <w:rsid w:val="001A0A65"/>
    <w:rsid w:val="001A0C32"/>
    <w:rsid w:val="001A1143"/>
    <w:rsid w:val="001A1364"/>
    <w:rsid w:val="001A1EBC"/>
    <w:rsid w:val="001A2C75"/>
    <w:rsid w:val="001A4F69"/>
    <w:rsid w:val="001A5C96"/>
    <w:rsid w:val="001A64AB"/>
    <w:rsid w:val="001A74DF"/>
    <w:rsid w:val="001B0547"/>
    <w:rsid w:val="001B0718"/>
    <w:rsid w:val="001B2340"/>
    <w:rsid w:val="001B2FA9"/>
    <w:rsid w:val="001B4972"/>
    <w:rsid w:val="001B7B8A"/>
    <w:rsid w:val="001C11E2"/>
    <w:rsid w:val="001C15F2"/>
    <w:rsid w:val="001C1669"/>
    <w:rsid w:val="001C181B"/>
    <w:rsid w:val="001C2071"/>
    <w:rsid w:val="001C264F"/>
    <w:rsid w:val="001C29E1"/>
    <w:rsid w:val="001C30EA"/>
    <w:rsid w:val="001C315C"/>
    <w:rsid w:val="001C4A92"/>
    <w:rsid w:val="001C54C7"/>
    <w:rsid w:val="001C56DC"/>
    <w:rsid w:val="001C615A"/>
    <w:rsid w:val="001C6BB5"/>
    <w:rsid w:val="001C7355"/>
    <w:rsid w:val="001C7626"/>
    <w:rsid w:val="001C7C40"/>
    <w:rsid w:val="001D0057"/>
    <w:rsid w:val="001D0245"/>
    <w:rsid w:val="001D08C8"/>
    <w:rsid w:val="001D11FD"/>
    <w:rsid w:val="001D2A73"/>
    <w:rsid w:val="001D4C63"/>
    <w:rsid w:val="001D6284"/>
    <w:rsid w:val="001D660E"/>
    <w:rsid w:val="001D6A13"/>
    <w:rsid w:val="001E0FA7"/>
    <w:rsid w:val="001E1519"/>
    <w:rsid w:val="001E3A7C"/>
    <w:rsid w:val="001E721A"/>
    <w:rsid w:val="001E7C36"/>
    <w:rsid w:val="001F4693"/>
    <w:rsid w:val="001F5FF4"/>
    <w:rsid w:val="001F67E4"/>
    <w:rsid w:val="001F7599"/>
    <w:rsid w:val="001F76C3"/>
    <w:rsid w:val="00200E27"/>
    <w:rsid w:val="002024C2"/>
    <w:rsid w:val="00202571"/>
    <w:rsid w:val="002026C6"/>
    <w:rsid w:val="002033DC"/>
    <w:rsid w:val="00203B7F"/>
    <w:rsid w:val="00203E3B"/>
    <w:rsid w:val="00204C9D"/>
    <w:rsid w:val="00204E0F"/>
    <w:rsid w:val="002056AC"/>
    <w:rsid w:val="00207625"/>
    <w:rsid w:val="00207A24"/>
    <w:rsid w:val="002101F6"/>
    <w:rsid w:val="002103A9"/>
    <w:rsid w:val="002105CF"/>
    <w:rsid w:val="00210AF1"/>
    <w:rsid w:val="002126A7"/>
    <w:rsid w:val="0021388B"/>
    <w:rsid w:val="00214695"/>
    <w:rsid w:val="00215BD5"/>
    <w:rsid w:val="00215F16"/>
    <w:rsid w:val="00217818"/>
    <w:rsid w:val="00217CB8"/>
    <w:rsid w:val="00220B30"/>
    <w:rsid w:val="00222281"/>
    <w:rsid w:val="00222392"/>
    <w:rsid w:val="00222E72"/>
    <w:rsid w:val="00222FC5"/>
    <w:rsid w:val="00223D0D"/>
    <w:rsid w:val="00223EAA"/>
    <w:rsid w:val="00224F09"/>
    <w:rsid w:val="00227F2A"/>
    <w:rsid w:val="00231433"/>
    <w:rsid w:val="00231E16"/>
    <w:rsid w:val="00232F35"/>
    <w:rsid w:val="00233DFE"/>
    <w:rsid w:val="00235527"/>
    <w:rsid w:val="0023599A"/>
    <w:rsid w:val="0023599D"/>
    <w:rsid w:val="00236701"/>
    <w:rsid w:val="0023675E"/>
    <w:rsid w:val="0023796A"/>
    <w:rsid w:val="002407C5"/>
    <w:rsid w:val="00240DE3"/>
    <w:rsid w:val="0024365D"/>
    <w:rsid w:val="00243708"/>
    <w:rsid w:val="00243A5F"/>
    <w:rsid w:val="0024618A"/>
    <w:rsid w:val="002462D1"/>
    <w:rsid w:val="002464BF"/>
    <w:rsid w:val="002477A6"/>
    <w:rsid w:val="002521A5"/>
    <w:rsid w:val="002526C6"/>
    <w:rsid w:val="002527B4"/>
    <w:rsid w:val="00253010"/>
    <w:rsid w:val="00253424"/>
    <w:rsid w:val="00255938"/>
    <w:rsid w:val="00261E05"/>
    <w:rsid w:val="00262EE9"/>
    <w:rsid w:val="00263620"/>
    <w:rsid w:val="002639F3"/>
    <w:rsid w:val="0026470D"/>
    <w:rsid w:val="0026470F"/>
    <w:rsid w:val="002679EE"/>
    <w:rsid w:val="00267B26"/>
    <w:rsid w:val="00267B4A"/>
    <w:rsid w:val="00270379"/>
    <w:rsid w:val="002717EA"/>
    <w:rsid w:val="002720E9"/>
    <w:rsid w:val="002728AF"/>
    <w:rsid w:val="002757A3"/>
    <w:rsid w:val="0027742F"/>
    <w:rsid w:val="002778C6"/>
    <w:rsid w:val="00284EAC"/>
    <w:rsid w:val="00287293"/>
    <w:rsid w:val="002902A1"/>
    <w:rsid w:val="002915B0"/>
    <w:rsid w:val="00292BF1"/>
    <w:rsid w:val="00294169"/>
    <w:rsid w:val="002947A1"/>
    <w:rsid w:val="0029493D"/>
    <w:rsid w:val="00295108"/>
    <w:rsid w:val="00295E52"/>
    <w:rsid w:val="0029607F"/>
    <w:rsid w:val="00297D4B"/>
    <w:rsid w:val="002A02CA"/>
    <w:rsid w:val="002A1625"/>
    <w:rsid w:val="002A17F4"/>
    <w:rsid w:val="002A1FB1"/>
    <w:rsid w:val="002A2BC7"/>
    <w:rsid w:val="002A2BD9"/>
    <w:rsid w:val="002A2D04"/>
    <w:rsid w:val="002A42AE"/>
    <w:rsid w:val="002A6DE7"/>
    <w:rsid w:val="002A7821"/>
    <w:rsid w:val="002B114B"/>
    <w:rsid w:val="002B18C0"/>
    <w:rsid w:val="002B18E5"/>
    <w:rsid w:val="002B19BD"/>
    <w:rsid w:val="002B23B3"/>
    <w:rsid w:val="002B41E5"/>
    <w:rsid w:val="002B5FB5"/>
    <w:rsid w:val="002B6857"/>
    <w:rsid w:val="002B6BE6"/>
    <w:rsid w:val="002B6DE0"/>
    <w:rsid w:val="002B6F6C"/>
    <w:rsid w:val="002B7107"/>
    <w:rsid w:val="002C370A"/>
    <w:rsid w:val="002C3C3D"/>
    <w:rsid w:val="002C72D2"/>
    <w:rsid w:val="002D19DC"/>
    <w:rsid w:val="002D1E7B"/>
    <w:rsid w:val="002D35C0"/>
    <w:rsid w:val="002D3F0F"/>
    <w:rsid w:val="002D558C"/>
    <w:rsid w:val="002D579B"/>
    <w:rsid w:val="002D6080"/>
    <w:rsid w:val="002E0168"/>
    <w:rsid w:val="002E09B7"/>
    <w:rsid w:val="002E09C2"/>
    <w:rsid w:val="002E18C8"/>
    <w:rsid w:val="002E2E17"/>
    <w:rsid w:val="002E4197"/>
    <w:rsid w:val="002E67FF"/>
    <w:rsid w:val="002E7D71"/>
    <w:rsid w:val="002F003D"/>
    <w:rsid w:val="002F07AF"/>
    <w:rsid w:val="002F12E6"/>
    <w:rsid w:val="002F1D15"/>
    <w:rsid w:val="002F1EF0"/>
    <w:rsid w:val="002F211C"/>
    <w:rsid w:val="002F2857"/>
    <w:rsid w:val="002F2FF3"/>
    <w:rsid w:val="002F3C8B"/>
    <w:rsid w:val="002F40FF"/>
    <w:rsid w:val="002F4871"/>
    <w:rsid w:val="002F5689"/>
    <w:rsid w:val="002F5DF4"/>
    <w:rsid w:val="002F5DFC"/>
    <w:rsid w:val="002F65D4"/>
    <w:rsid w:val="002F78F3"/>
    <w:rsid w:val="002F7B94"/>
    <w:rsid w:val="002F7DF5"/>
    <w:rsid w:val="00300032"/>
    <w:rsid w:val="0030120C"/>
    <w:rsid w:val="003012AE"/>
    <w:rsid w:val="003016FC"/>
    <w:rsid w:val="00302C2D"/>
    <w:rsid w:val="00302C71"/>
    <w:rsid w:val="003042E7"/>
    <w:rsid w:val="003063B6"/>
    <w:rsid w:val="003077EA"/>
    <w:rsid w:val="00307DB2"/>
    <w:rsid w:val="00312382"/>
    <w:rsid w:val="00313647"/>
    <w:rsid w:val="003168C0"/>
    <w:rsid w:val="00320EAF"/>
    <w:rsid w:val="0032190B"/>
    <w:rsid w:val="00321CF3"/>
    <w:rsid w:val="00325DB4"/>
    <w:rsid w:val="00326083"/>
    <w:rsid w:val="00326362"/>
    <w:rsid w:val="00326493"/>
    <w:rsid w:val="003319AD"/>
    <w:rsid w:val="00331DFC"/>
    <w:rsid w:val="00332418"/>
    <w:rsid w:val="00332CA4"/>
    <w:rsid w:val="0033379A"/>
    <w:rsid w:val="00334EAF"/>
    <w:rsid w:val="003350B3"/>
    <w:rsid w:val="00335357"/>
    <w:rsid w:val="0033587F"/>
    <w:rsid w:val="003359A6"/>
    <w:rsid w:val="003376C2"/>
    <w:rsid w:val="00337F7C"/>
    <w:rsid w:val="00340B75"/>
    <w:rsid w:val="003414B4"/>
    <w:rsid w:val="003448EA"/>
    <w:rsid w:val="00344AD7"/>
    <w:rsid w:val="00345098"/>
    <w:rsid w:val="003459D6"/>
    <w:rsid w:val="00345E00"/>
    <w:rsid w:val="00347600"/>
    <w:rsid w:val="00350164"/>
    <w:rsid w:val="00352253"/>
    <w:rsid w:val="00352D47"/>
    <w:rsid w:val="00354F1A"/>
    <w:rsid w:val="003562C3"/>
    <w:rsid w:val="0035637F"/>
    <w:rsid w:val="00357B56"/>
    <w:rsid w:val="00363252"/>
    <w:rsid w:val="00363B8E"/>
    <w:rsid w:val="0036475F"/>
    <w:rsid w:val="00366DB0"/>
    <w:rsid w:val="00370E30"/>
    <w:rsid w:val="00370FA6"/>
    <w:rsid w:val="003714AA"/>
    <w:rsid w:val="00371FC7"/>
    <w:rsid w:val="0037256A"/>
    <w:rsid w:val="003731CB"/>
    <w:rsid w:val="003739CD"/>
    <w:rsid w:val="00375199"/>
    <w:rsid w:val="00376100"/>
    <w:rsid w:val="00380053"/>
    <w:rsid w:val="003801C7"/>
    <w:rsid w:val="003806B2"/>
    <w:rsid w:val="00380B17"/>
    <w:rsid w:val="00380F5E"/>
    <w:rsid w:val="0038218E"/>
    <w:rsid w:val="003821A8"/>
    <w:rsid w:val="0038274C"/>
    <w:rsid w:val="0038335A"/>
    <w:rsid w:val="003833F6"/>
    <w:rsid w:val="0038412E"/>
    <w:rsid w:val="00384547"/>
    <w:rsid w:val="003846D1"/>
    <w:rsid w:val="00385036"/>
    <w:rsid w:val="003852B2"/>
    <w:rsid w:val="00385EF4"/>
    <w:rsid w:val="00386D3E"/>
    <w:rsid w:val="0038719D"/>
    <w:rsid w:val="00387934"/>
    <w:rsid w:val="0039101A"/>
    <w:rsid w:val="00392251"/>
    <w:rsid w:val="0039285A"/>
    <w:rsid w:val="00392B97"/>
    <w:rsid w:val="003944A1"/>
    <w:rsid w:val="003949CD"/>
    <w:rsid w:val="00394A36"/>
    <w:rsid w:val="00394AB6"/>
    <w:rsid w:val="00394AC1"/>
    <w:rsid w:val="003954C0"/>
    <w:rsid w:val="003A09EE"/>
    <w:rsid w:val="003A3110"/>
    <w:rsid w:val="003A317B"/>
    <w:rsid w:val="003A33D3"/>
    <w:rsid w:val="003A3CC6"/>
    <w:rsid w:val="003A4684"/>
    <w:rsid w:val="003A616F"/>
    <w:rsid w:val="003A6FDF"/>
    <w:rsid w:val="003A750C"/>
    <w:rsid w:val="003B10FE"/>
    <w:rsid w:val="003B3130"/>
    <w:rsid w:val="003B38BD"/>
    <w:rsid w:val="003B4196"/>
    <w:rsid w:val="003B5A4A"/>
    <w:rsid w:val="003B5B53"/>
    <w:rsid w:val="003B5B9E"/>
    <w:rsid w:val="003B6610"/>
    <w:rsid w:val="003B6B9C"/>
    <w:rsid w:val="003C0B95"/>
    <w:rsid w:val="003C0F3F"/>
    <w:rsid w:val="003C334A"/>
    <w:rsid w:val="003C33BD"/>
    <w:rsid w:val="003C33E4"/>
    <w:rsid w:val="003C3608"/>
    <w:rsid w:val="003C4F49"/>
    <w:rsid w:val="003C68FA"/>
    <w:rsid w:val="003D034F"/>
    <w:rsid w:val="003D03AE"/>
    <w:rsid w:val="003D0400"/>
    <w:rsid w:val="003D0F02"/>
    <w:rsid w:val="003D1E62"/>
    <w:rsid w:val="003D30FB"/>
    <w:rsid w:val="003D33DE"/>
    <w:rsid w:val="003D4A90"/>
    <w:rsid w:val="003D5514"/>
    <w:rsid w:val="003D5E29"/>
    <w:rsid w:val="003D62AC"/>
    <w:rsid w:val="003D6ACD"/>
    <w:rsid w:val="003D7D7A"/>
    <w:rsid w:val="003E09B0"/>
    <w:rsid w:val="003E10EF"/>
    <w:rsid w:val="003E1815"/>
    <w:rsid w:val="003E2324"/>
    <w:rsid w:val="003E26AC"/>
    <w:rsid w:val="003E32DF"/>
    <w:rsid w:val="003E4080"/>
    <w:rsid w:val="003E40A6"/>
    <w:rsid w:val="003E4178"/>
    <w:rsid w:val="003E43FA"/>
    <w:rsid w:val="003E4540"/>
    <w:rsid w:val="003E6235"/>
    <w:rsid w:val="003E7729"/>
    <w:rsid w:val="003F04FE"/>
    <w:rsid w:val="003F07C3"/>
    <w:rsid w:val="003F1EB3"/>
    <w:rsid w:val="003F2928"/>
    <w:rsid w:val="003F34DC"/>
    <w:rsid w:val="003F6B81"/>
    <w:rsid w:val="003F7AD2"/>
    <w:rsid w:val="00400C00"/>
    <w:rsid w:val="004025B9"/>
    <w:rsid w:val="00402D73"/>
    <w:rsid w:val="004034BC"/>
    <w:rsid w:val="00405C80"/>
    <w:rsid w:val="00405E69"/>
    <w:rsid w:val="004063A7"/>
    <w:rsid w:val="00406C65"/>
    <w:rsid w:val="00407012"/>
    <w:rsid w:val="004074DC"/>
    <w:rsid w:val="004077F3"/>
    <w:rsid w:val="00407BE2"/>
    <w:rsid w:val="00410014"/>
    <w:rsid w:val="00411317"/>
    <w:rsid w:val="004116B2"/>
    <w:rsid w:val="004151C8"/>
    <w:rsid w:val="00415D46"/>
    <w:rsid w:val="00416C06"/>
    <w:rsid w:val="00416E18"/>
    <w:rsid w:val="00417A25"/>
    <w:rsid w:val="00421F86"/>
    <w:rsid w:val="00423FD1"/>
    <w:rsid w:val="004260B0"/>
    <w:rsid w:val="004306F3"/>
    <w:rsid w:val="004308B4"/>
    <w:rsid w:val="00431C96"/>
    <w:rsid w:val="00432BEF"/>
    <w:rsid w:val="00432DA5"/>
    <w:rsid w:val="00434391"/>
    <w:rsid w:val="0043661D"/>
    <w:rsid w:val="00437A89"/>
    <w:rsid w:val="004414AB"/>
    <w:rsid w:val="00441CCB"/>
    <w:rsid w:val="004423E5"/>
    <w:rsid w:val="00443176"/>
    <w:rsid w:val="00444DD5"/>
    <w:rsid w:val="00444E1D"/>
    <w:rsid w:val="00446518"/>
    <w:rsid w:val="00446846"/>
    <w:rsid w:val="0044690A"/>
    <w:rsid w:val="00447A7E"/>
    <w:rsid w:val="00447BDD"/>
    <w:rsid w:val="00450588"/>
    <w:rsid w:val="00451EC2"/>
    <w:rsid w:val="00452A3A"/>
    <w:rsid w:val="00453D32"/>
    <w:rsid w:val="0045481D"/>
    <w:rsid w:val="0045508D"/>
    <w:rsid w:val="00455629"/>
    <w:rsid w:val="004572EA"/>
    <w:rsid w:val="0045754D"/>
    <w:rsid w:val="00457A48"/>
    <w:rsid w:val="00460776"/>
    <w:rsid w:val="004608B3"/>
    <w:rsid w:val="00461979"/>
    <w:rsid w:val="0046249C"/>
    <w:rsid w:val="00462587"/>
    <w:rsid w:val="00464AFD"/>
    <w:rsid w:val="00466331"/>
    <w:rsid w:val="00467156"/>
    <w:rsid w:val="0047009E"/>
    <w:rsid w:val="004721EB"/>
    <w:rsid w:val="00474739"/>
    <w:rsid w:val="00474F08"/>
    <w:rsid w:val="00474FA5"/>
    <w:rsid w:val="00475695"/>
    <w:rsid w:val="00475871"/>
    <w:rsid w:val="00476B64"/>
    <w:rsid w:val="00477507"/>
    <w:rsid w:val="00480378"/>
    <w:rsid w:val="00484B27"/>
    <w:rsid w:val="0048526E"/>
    <w:rsid w:val="00486DC8"/>
    <w:rsid w:val="00491C56"/>
    <w:rsid w:val="004920DB"/>
    <w:rsid w:val="004923F5"/>
    <w:rsid w:val="0049263D"/>
    <w:rsid w:val="0049382F"/>
    <w:rsid w:val="004948C0"/>
    <w:rsid w:val="00494F5C"/>
    <w:rsid w:val="004953BA"/>
    <w:rsid w:val="004967EF"/>
    <w:rsid w:val="00497436"/>
    <w:rsid w:val="00497C11"/>
    <w:rsid w:val="00497FDB"/>
    <w:rsid w:val="004A0E04"/>
    <w:rsid w:val="004A0EE7"/>
    <w:rsid w:val="004A12F1"/>
    <w:rsid w:val="004A24F4"/>
    <w:rsid w:val="004A30D1"/>
    <w:rsid w:val="004A4CD4"/>
    <w:rsid w:val="004A5C87"/>
    <w:rsid w:val="004A7703"/>
    <w:rsid w:val="004A7716"/>
    <w:rsid w:val="004A7BCD"/>
    <w:rsid w:val="004B02B0"/>
    <w:rsid w:val="004B0FE1"/>
    <w:rsid w:val="004B2E5B"/>
    <w:rsid w:val="004B3CE4"/>
    <w:rsid w:val="004B4868"/>
    <w:rsid w:val="004B4A0E"/>
    <w:rsid w:val="004B4CC9"/>
    <w:rsid w:val="004B68BC"/>
    <w:rsid w:val="004C1DB6"/>
    <w:rsid w:val="004C281E"/>
    <w:rsid w:val="004C2D68"/>
    <w:rsid w:val="004C34A2"/>
    <w:rsid w:val="004C38BB"/>
    <w:rsid w:val="004C49A3"/>
    <w:rsid w:val="004C4B41"/>
    <w:rsid w:val="004C4E08"/>
    <w:rsid w:val="004C4E16"/>
    <w:rsid w:val="004C5962"/>
    <w:rsid w:val="004C7095"/>
    <w:rsid w:val="004C7818"/>
    <w:rsid w:val="004C7A66"/>
    <w:rsid w:val="004D103C"/>
    <w:rsid w:val="004D1482"/>
    <w:rsid w:val="004D1E1D"/>
    <w:rsid w:val="004D2024"/>
    <w:rsid w:val="004D4396"/>
    <w:rsid w:val="004D474D"/>
    <w:rsid w:val="004D6567"/>
    <w:rsid w:val="004D6CFC"/>
    <w:rsid w:val="004D6E66"/>
    <w:rsid w:val="004E01FF"/>
    <w:rsid w:val="004E0315"/>
    <w:rsid w:val="004E1162"/>
    <w:rsid w:val="004E1E4F"/>
    <w:rsid w:val="004E2D82"/>
    <w:rsid w:val="004E334A"/>
    <w:rsid w:val="004E52E8"/>
    <w:rsid w:val="004E69A6"/>
    <w:rsid w:val="004E718A"/>
    <w:rsid w:val="004E7D36"/>
    <w:rsid w:val="004E7D6D"/>
    <w:rsid w:val="004F01AE"/>
    <w:rsid w:val="004F0F38"/>
    <w:rsid w:val="004F1DCA"/>
    <w:rsid w:val="004F3386"/>
    <w:rsid w:val="004F3515"/>
    <w:rsid w:val="004F4A7E"/>
    <w:rsid w:val="004F633A"/>
    <w:rsid w:val="004F65A0"/>
    <w:rsid w:val="004F6925"/>
    <w:rsid w:val="004F7EDE"/>
    <w:rsid w:val="00500F03"/>
    <w:rsid w:val="005011BE"/>
    <w:rsid w:val="00501221"/>
    <w:rsid w:val="005025A4"/>
    <w:rsid w:val="00502F4B"/>
    <w:rsid w:val="00503989"/>
    <w:rsid w:val="00504952"/>
    <w:rsid w:val="00505449"/>
    <w:rsid w:val="00513D11"/>
    <w:rsid w:val="00514A79"/>
    <w:rsid w:val="005168E0"/>
    <w:rsid w:val="00517644"/>
    <w:rsid w:val="00520974"/>
    <w:rsid w:val="00520A90"/>
    <w:rsid w:val="0052142A"/>
    <w:rsid w:val="005226DB"/>
    <w:rsid w:val="00522B39"/>
    <w:rsid w:val="00523430"/>
    <w:rsid w:val="005239C9"/>
    <w:rsid w:val="00525B28"/>
    <w:rsid w:val="00530E17"/>
    <w:rsid w:val="00532144"/>
    <w:rsid w:val="00533498"/>
    <w:rsid w:val="00535B4A"/>
    <w:rsid w:val="00535CD2"/>
    <w:rsid w:val="00541425"/>
    <w:rsid w:val="005419C5"/>
    <w:rsid w:val="00541D92"/>
    <w:rsid w:val="00542B6B"/>
    <w:rsid w:val="00544C6A"/>
    <w:rsid w:val="00545B0C"/>
    <w:rsid w:val="005501FE"/>
    <w:rsid w:val="00550C83"/>
    <w:rsid w:val="005520DF"/>
    <w:rsid w:val="00554FF3"/>
    <w:rsid w:val="005558D7"/>
    <w:rsid w:val="00556329"/>
    <w:rsid w:val="00556AD5"/>
    <w:rsid w:val="005576B6"/>
    <w:rsid w:val="00557846"/>
    <w:rsid w:val="0055788F"/>
    <w:rsid w:val="00557958"/>
    <w:rsid w:val="005609C5"/>
    <w:rsid w:val="0056543C"/>
    <w:rsid w:val="0056633A"/>
    <w:rsid w:val="00566612"/>
    <w:rsid w:val="0056670C"/>
    <w:rsid w:val="00566C9F"/>
    <w:rsid w:val="0056741E"/>
    <w:rsid w:val="005728D9"/>
    <w:rsid w:val="00572D22"/>
    <w:rsid w:val="0057438D"/>
    <w:rsid w:val="0057571F"/>
    <w:rsid w:val="00576BC4"/>
    <w:rsid w:val="00577F43"/>
    <w:rsid w:val="005804C0"/>
    <w:rsid w:val="0058094C"/>
    <w:rsid w:val="005810DA"/>
    <w:rsid w:val="00581477"/>
    <w:rsid w:val="00582D50"/>
    <w:rsid w:val="00583222"/>
    <w:rsid w:val="005839E3"/>
    <w:rsid w:val="005869A1"/>
    <w:rsid w:val="00586CFD"/>
    <w:rsid w:val="005903FA"/>
    <w:rsid w:val="00590545"/>
    <w:rsid w:val="005911D3"/>
    <w:rsid w:val="00591416"/>
    <w:rsid w:val="00591B1D"/>
    <w:rsid w:val="00593293"/>
    <w:rsid w:val="00593C57"/>
    <w:rsid w:val="00597207"/>
    <w:rsid w:val="00597AC9"/>
    <w:rsid w:val="005A01BA"/>
    <w:rsid w:val="005A062F"/>
    <w:rsid w:val="005A4C1B"/>
    <w:rsid w:val="005A5387"/>
    <w:rsid w:val="005A5977"/>
    <w:rsid w:val="005A5CB4"/>
    <w:rsid w:val="005A6E00"/>
    <w:rsid w:val="005B0753"/>
    <w:rsid w:val="005B2153"/>
    <w:rsid w:val="005B3742"/>
    <w:rsid w:val="005B4106"/>
    <w:rsid w:val="005B73D8"/>
    <w:rsid w:val="005B78F2"/>
    <w:rsid w:val="005C040A"/>
    <w:rsid w:val="005C1172"/>
    <w:rsid w:val="005C13FE"/>
    <w:rsid w:val="005C1D1D"/>
    <w:rsid w:val="005C1E42"/>
    <w:rsid w:val="005C2CA4"/>
    <w:rsid w:val="005C47BB"/>
    <w:rsid w:val="005C594B"/>
    <w:rsid w:val="005D048C"/>
    <w:rsid w:val="005D06C4"/>
    <w:rsid w:val="005D17B4"/>
    <w:rsid w:val="005D1C92"/>
    <w:rsid w:val="005D23F2"/>
    <w:rsid w:val="005D293D"/>
    <w:rsid w:val="005D2A96"/>
    <w:rsid w:val="005D3747"/>
    <w:rsid w:val="005D5D47"/>
    <w:rsid w:val="005D75FC"/>
    <w:rsid w:val="005D7CA5"/>
    <w:rsid w:val="005E045E"/>
    <w:rsid w:val="005E1068"/>
    <w:rsid w:val="005E1734"/>
    <w:rsid w:val="005E2002"/>
    <w:rsid w:val="005E21A4"/>
    <w:rsid w:val="005E2782"/>
    <w:rsid w:val="005E31ED"/>
    <w:rsid w:val="005E3957"/>
    <w:rsid w:val="005E4B48"/>
    <w:rsid w:val="005E73E6"/>
    <w:rsid w:val="005E7768"/>
    <w:rsid w:val="005F27BD"/>
    <w:rsid w:val="005F312A"/>
    <w:rsid w:val="005F33B5"/>
    <w:rsid w:val="005F49AE"/>
    <w:rsid w:val="005F49F9"/>
    <w:rsid w:val="005F55DC"/>
    <w:rsid w:val="005F5DAB"/>
    <w:rsid w:val="005F5E9D"/>
    <w:rsid w:val="005F72B5"/>
    <w:rsid w:val="005F7E9D"/>
    <w:rsid w:val="006004BA"/>
    <w:rsid w:val="00600868"/>
    <w:rsid w:val="00600C9E"/>
    <w:rsid w:val="00601E0F"/>
    <w:rsid w:val="006023F4"/>
    <w:rsid w:val="006025FE"/>
    <w:rsid w:val="00604A7F"/>
    <w:rsid w:val="00607177"/>
    <w:rsid w:val="00610B0C"/>
    <w:rsid w:val="00610C77"/>
    <w:rsid w:val="00610E09"/>
    <w:rsid w:val="00611874"/>
    <w:rsid w:val="0061203E"/>
    <w:rsid w:val="00612AE4"/>
    <w:rsid w:val="00612BF3"/>
    <w:rsid w:val="006159FE"/>
    <w:rsid w:val="00616F75"/>
    <w:rsid w:val="00617048"/>
    <w:rsid w:val="006226A0"/>
    <w:rsid w:val="006247F0"/>
    <w:rsid w:val="00625102"/>
    <w:rsid w:val="0062566E"/>
    <w:rsid w:val="00626F38"/>
    <w:rsid w:val="00630775"/>
    <w:rsid w:val="00630C63"/>
    <w:rsid w:val="006316D7"/>
    <w:rsid w:val="00631C98"/>
    <w:rsid w:val="00632251"/>
    <w:rsid w:val="00634527"/>
    <w:rsid w:val="00636A4A"/>
    <w:rsid w:val="00637D40"/>
    <w:rsid w:val="00640D67"/>
    <w:rsid w:val="00640F7C"/>
    <w:rsid w:val="00641DA6"/>
    <w:rsid w:val="00642B76"/>
    <w:rsid w:val="00642D03"/>
    <w:rsid w:val="00643309"/>
    <w:rsid w:val="00643E68"/>
    <w:rsid w:val="00644AD9"/>
    <w:rsid w:val="00645152"/>
    <w:rsid w:val="0064692D"/>
    <w:rsid w:val="006503E8"/>
    <w:rsid w:val="006536AD"/>
    <w:rsid w:val="00653D46"/>
    <w:rsid w:val="006551D9"/>
    <w:rsid w:val="00655945"/>
    <w:rsid w:val="00656DF7"/>
    <w:rsid w:val="0065716E"/>
    <w:rsid w:val="00657CF8"/>
    <w:rsid w:val="0066068F"/>
    <w:rsid w:val="00660AE6"/>
    <w:rsid w:val="0066163F"/>
    <w:rsid w:val="00664760"/>
    <w:rsid w:val="00665602"/>
    <w:rsid w:val="006666BE"/>
    <w:rsid w:val="00666AAE"/>
    <w:rsid w:val="00666C3B"/>
    <w:rsid w:val="00667660"/>
    <w:rsid w:val="006676F9"/>
    <w:rsid w:val="00670C70"/>
    <w:rsid w:val="00673454"/>
    <w:rsid w:val="00674E61"/>
    <w:rsid w:val="00674F2D"/>
    <w:rsid w:val="0067578B"/>
    <w:rsid w:val="00677BE2"/>
    <w:rsid w:val="006809F7"/>
    <w:rsid w:val="00680B8F"/>
    <w:rsid w:val="00681D92"/>
    <w:rsid w:val="0068208B"/>
    <w:rsid w:val="00682141"/>
    <w:rsid w:val="00682240"/>
    <w:rsid w:val="006826E5"/>
    <w:rsid w:val="00682D80"/>
    <w:rsid w:val="0068394E"/>
    <w:rsid w:val="00683CD3"/>
    <w:rsid w:val="00683E2A"/>
    <w:rsid w:val="00683EB8"/>
    <w:rsid w:val="0068416D"/>
    <w:rsid w:val="00684D7D"/>
    <w:rsid w:val="00685877"/>
    <w:rsid w:val="0068687F"/>
    <w:rsid w:val="0069041E"/>
    <w:rsid w:val="00690D10"/>
    <w:rsid w:val="006914DC"/>
    <w:rsid w:val="00691E20"/>
    <w:rsid w:val="006921AA"/>
    <w:rsid w:val="00692482"/>
    <w:rsid w:val="006940DD"/>
    <w:rsid w:val="006957C9"/>
    <w:rsid w:val="00697ED8"/>
    <w:rsid w:val="006A02D3"/>
    <w:rsid w:val="006A075A"/>
    <w:rsid w:val="006A0ED6"/>
    <w:rsid w:val="006A2508"/>
    <w:rsid w:val="006A262C"/>
    <w:rsid w:val="006A2BAB"/>
    <w:rsid w:val="006A2C0C"/>
    <w:rsid w:val="006A2C4A"/>
    <w:rsid w:val="006A2F8B"/>
    <w:rsid w:val="006A415B"/>
    <w:rsid w:val="006A4A5E"/>
    <w:rsid w:val="006A5D00"/>
    <w:rsid w:val="006A7D31"/>
    <w:rsid w:val="006B0FFE"/>
    <w:rsid w:val="006B11B6"/>
    <w:rsid w:val="006B1C14"/>
    <w:rsid w:val="006B1CBC"/>
    <w:rsid w:val="006B35B3"/>
    <w:rsid w:val="006B48EB"/>
    <w:rsid w:val="006B504B"/>
    <w:rsid w:val="006B6CC8"/>
    <w:rsid w:val="006B722E"/>
    <w:rsid w:val="006B76E5"/>
    <w:rsid w:val="006B7853"/>
    <w:rsid w:val="006B7CDE"/>
    <w:rsid w:val="006B7E3E"/>
    <w:rsid w:val="006C06FB"/>
    <w:rsid w:val="006C0E3E"/>
    <w:rsid w:val="006C268B"/>
    <w:rsid w:val="006C2B00"/>
    <w:rsid w:val="006C33D4"/>
    <w:rsid w:val="006C3418"/>
    <w:rsid w:val="006C433F"/>
    <w:rsid w:val="006C6C69"/>
    <w:rsid w:val="006C7EE5"/>
    <w:rsid w:val="006D012C"/>
    <w:rsid w:val="006D1E09"/>
    <w:rsid w:val="006D3403"/>
    <w:rsid w:val="006D370B"/>
    <w:rsid w:val="006D451D"/>
    <w:rsid w:val="006D47C4"/>
    <w:rsid w:val="006D6D50"/>
    <w:rsid w:val="006E0B77"/>
    <w:rsid w:val="006E2462"/>
    <w:rsid w:val="006E253F"/>
    <w:rsid w:val="006E27C1"/>
    <w:rsid w:val="006E2EC5"/>
    <w:rsid w:val="006E3823"/>
    <w:rsid w:val="006E40C5"/>
    <w:rsid w:val="006E4183"/>
    <w:rsid w:val="006E5388"/>
    <w:rsid w:val="006F0FB6"/>
    <w:rsid w:val="006F1BFE"/>
    <w:rsid w:val="006F2385"/>
    <w:rsid w:val="006F41B4"/>
    <w:rsid w:val="006F457D"/>
    <w:rsid w:val="006F6215"/>
    <w:rsid w:val="006F6645"/>
    <w:rsid w:val="006F7393"/>
    <w:rsid w:val="006F7B2A"/>
    <w:rsid w:val="0070164B"/>
    <w:rsid w:val="007018E1"/>
    <w:rsid w:val="00702189"/>
    <w:rsid w:val="0070312C"/>
    <w:rsid w:val="007032FA"/>
    <w:rsid w:val="007035E5"/>
    <w:rsid w:val="00703E4A"/>
    <w:rsid w:val="00704734"/>
    <w:rsid w:val="00704753"/>
    <w:rsid w:val="00704E83"/>
    <w:rsid w:val="007072B4"/>
    <w:rsid w:val="007077FF"/>
    <w:rsid w:val="00710D71"/>
    <w:rsid w:val="00711425"/>
    <w:rsid w:val="00711800"/>
    <w:rsid w:val="00712893"/>
    <w:rsid w:val="00714167"/>
    <w:rsid w:val="00716299"/>
    <w:rsid w:val="00717160"/>
    <w:rsid w:val="0072139C"/>
    <w:rsid w:val="00721405"/>
    <w:rsid w:val="00722BEB"/>
    <w:rsid w:val="007231D0"/>
    <w:rsid w:val="00723572"/>
    <w:rsid w:val="00725D80"/>
    <w:rsid w:val="00726826"/>
    <w:rsid w:val="00727D1E"/>
    <w:rsid w:val="0073093E"/>
    <w:rsid w:val="00731512"/>
    <w:rsid w:val="007341E4"/>
    <w:rsid w:val="0073499D"/>
    <w:rsid w:val="00734FF2"/>
    <w:rsid w:val="00735349"/>
    <w:rsid w:val="00740220"/>
    <w:rsid w:val="0074165B"/>
    <w:rsid w:val="0074177C"/>
    <w:rsid w:val="00741C40"/>
    <w:rsid w:val="007424D7"/>
    <w:rsid w:val="00742658"/>
    <w:rsid w:val="007429CD"/>
    <w:rsid w:val="007444CD"/>
    <w:rsid w:val="00745052"/>
    <w:rsid w:val="00745883"/>
    <w:rsid w:val="0074653D"/>
    <w:rsid w:val="007467A6"/>
    <w:rsid w:val="00746C42"/>
    <w:rsid w:val="00747595"/>
    <w:rsid w:val="0074787D"/>
    <w:rsid w:val="00747941"/>
    <w:rsid w:val="0075025C"/>
    <w:rsid w:val="0075029B"/>
    <w:rsid w:val="00750D9B"/>
    <w:rsid w:val="00751515"/>
    <w:rsid w:val="00751BA0"/>
    <w:rsid w:val="00752343"/>
    <w:rsid w:val="00752506"/>
    <w:rsid w:val="0075322D"/>
    <w:rsid w:val="00753877"/>
    <w:rsid w:val="007538E8"/>
    <w:rsid w:val="0075470C"/>
    <w:rsid w:val="00755FC4"/>
    <w:rsid w:val="0075602A"/>
    <w:rsid w:val="00756551"/>
    <w:rsid w:val="00757CD9"/>
    <w:rsid w:val="00757F78"/>
    <w:rsid w:val="0076024D"/>
    <w:rsid w:val="007616D2"/>
    <w:rsid w:val="0076220A"/>
    <w:rsid w:val="007625B5"/>
    <w:rsid w:val="00762ADA"/>
    <w:rsid w:val="00763FE4"/>
    <w:rsid w:val="00765521"/>
    <w:rsid w:val="007657D1"/>
    <w:rsid w:val="00765DD6"/>
    <w:rsid w:val="00766BFA"/>
    <w:rsid w:val="00766EC0"/>
    <w:rsid w:val="007731E4"/>
    <w:rsid w:val="00773916"/>
    <w:rsid w:val="00773975"/>
    <w:rsid w:val="00774B59"/>
    <w:rsid w:val="00776615"/>
    <w:rsid w:val="0077738C"/>
    <w:rsid w:val="00777A4D"/>
    <w:rsid w:val="0078027C"/>
    <w:rsid w:val="00782267"/>
    <w:rsid w:val="00782E55"/>
    <w:rsid w:val="0078327A"/>
    <w:rsid w:val="00783380"/>
    <w:rsid w:val="00783A27"/>
    <w:rsid w:val="007860F3"/>
    <w:rsid w:val="00786C54"/>
    <w:rsid w:val="007878BB"/>
    <w:rsid w:val="00787973"/>
    <w:rsid w:val="00787CF2"/>
    <w:rsid w:val="00790302"/>
    <w:rsid w:val="0079149E"/>
    <w:rsid w:val="00792E3E"/>
    <w:rsid w:val="00793370"/>
    <w:rsid w:val="007942F5"/>
    <w:rsid w:val="00794A04"/>
    <w:rsid w:val="00795B72"/>
    <w:rsid w:val="00796637"/>
    <w:rsid w:val="007A176F"/>
    <w:rsid w:val="007A371A"/>
    <w:rsid w:val="007A49DB"/>
    <w:rsid w:val="007A504E"/>
    <w:rsid w:val="007A5723"/>
    <w:rsid w:val="007A573B"/>
    <w:rsid w:val="007A62CC"/>
    <w:rsid w:val="007A7B2A"/>
    <w:rsid w:val="007B0239"/>
    <w:rsid w:val="007B0450"/>
    <w:rsid w:val="007B2583"/>
    <w:rsid w:val="007B43C1"/>
    <w:rsid w:val="007B510A"/>
    <w:rsid w:val="007B69D7"/>
    <w:rsid w:val="007B6FDE"/>
    <w:rsid w:val="007B70E4"/>
    <w:rsid w:val="007B7887"/>
    <w:rsid w:val="007B7AD1"/>
    <w:rsid w:val="007B7B8A"/>
    <w:rsid w:val="007C053F"/>
    <w:rsid w:val="007C2DD1"/>
    <w:rsid w:val="007C67A9"/>
    <w:rsid w:val="007C6A16"/>
    <w:rsid w:val="007C7225"/>
    <w:rsid w:val="007C77AD"/>
    <w:rsid w:val="007D033C"/>
    <w:rsid w:val="007D1169"/>
    <w:rsid w:val="007D298C"/>
    <w:rsid w:val="007D29B1"/>
    <w:rsid w:val="007D2D8B"/>
    <w:rsid w:val="007D312C"/>
    <w:rsid w:val="007D445E"/>
    <w:rsid w:val="007D55C8"/>
    <w:rsid w:val="007D66C0"/>
    <w:rsid w:val="007D6CA9"/>
    <w:rsid w:val="007D6DAB"/>
    <w:rsid w:val="007E0AAA"/>
    <w:rsid w:val="007E1BAE"/>
    <w:rsid w:val="007E1D95"/>
    <w:rsid w:val="007E1DBA"/>
    <w:rsid w:val="007E40C0"/>
    <w:rsid w:val="007E4CD3"/>
    <w:rsid w:val="007E524A"/>
    <w:rsid w:val="007E58FF"/>
    <w:rsid w:val="007E6304"/>
    <w:rsid w:val="007E6335"/>
    <w:rsid w:val="007E63AA"/>
    <w:rsid w:val="007E6AD3"/>
    <w:rsid w:val="007E7C6D"/>
    <w:rsid w:val="007F0263"/>
    <w:rsid w:val="007F08F9"/>
    <w:rsid w:val="007F115B"/>
    <w:rsid w:val="007F1902"/>
    <w:rsid w:val="007F1E71"/>
    <w:rsid w:val="007F3725"/>
    <w:rsid w:val="007F51FE"/>
    <w:rsid w:val="007F770D"/>
    <w:rsid w:val="00800C83"/>
    <w:rsid w:val="0080124A"/>
    <w:rsid w:val="00801A82"/>
    <w:rsid w:val="00801AB7"/>
    <w:rsid w:val="00802372"/>
    <w:rsid w:val="00802527"/>
    <w:rsid w:val="00803165"/>
    <w:rsid w:val="008035D7"/>
    <w:rsid w:val="00803ED9"/>
    <w:rsid w:val="0080512A"/>
    <w:rsid w:val="00806A4F"/>
    <w:rsid w:val="00812DEF"/>
    <w:rsid w:val="00812E63"/>
    <w:rsid w:val="0081376B"/>
    <w:rsid w:val="00814B84"/>
    <w:rsid w:val="008152E4"/>
    <w:rsid w:val="008157BC"/>
    <w:rsid w:val="0081738C"/>
    <w:rsid w:val="00817E61"/>
    <w:rsid w:val="00820ABD"/>
    <w:rsid w:val="00820D01"/>
    <w:rsid w:val="00822288"/>
    <w:rsid w:val="00822469"/>
    <w:rsid w:val="00822954"/>
    <w:rsid w:val="00824109"/>
    <w:rsid w:val="00825FFF"/>
    <w:rsid w:val="00826614"/>
    <w:rsid w:val="00826914"/>
    <w:rsid w:val="0083030B"/>
    <w:rsid w:val="00830E82"/>
    <w:rsid w:val="00831DF7"/>
    <w:rsid w:val="008322E4"/>
    <w:rsid w:val="00832D43"/>
    <w:rsid w:val="008335DC"/>
    <w:rsid w:val="00834291"/>
    <w:rsid w:val="00834E73"/>
    <w:rsid w:val="008357F0"/>
    <w:rsid w:val="008368F7"/>
    <w:rsid w:val="00836EBF"/>
    <w:rsid w:val="0083752E"/>
    <w:rsid w:val="008407A1"/>
    <w:rsid w:val="00843413"/>
    <w:rsid w:val="0085047F"/>
    <w:rsid w:val="008507DA"/>
    <w:rsid w:val="00850A61"/>
    <w:rsid w:val="00851D11"/>
    <w:rsid w:val="008523D0"/>
    <w:rsid w:val="0085662F"/>
    <w:rsid w:val="00857518"/>
    <w:rsid w:val="00857FD3"/>
    <w:rsid w:val="00862084"/>
    <w:rsid w:val="00865928"/>
    <w:rsid w:val="008706B8"/>
    <w:rsid w:val="008708B9"/>
    <w:rsid w:val="00871339"/>
    <w:rsid w:val="008727D0"/>
    <w:rsid w:val="008729DF"/>
    <w:rsid w:val="00872A89"/>
    <w:rsid w:val="008731F3"/>
    <w:rsid w:val="008732CD"/>
    <w:rsid w:val="00875586"/>
    <w:rsid w:val="00876A79"/>
    <w:rsid w:val="00876BCA"/>
    <w:rsid w:val="00876F3A"/>
    <w:rsid w:val="0087754B"/>
    <w:rsid w:val="00880253"/>
    <w:rsid w:val="00880E07"/>
    <w:rsid w:val="00883030"/>
    <w:rsid w:val="008831E4"/>
    <w:rsid w:val="00883395"/>
    <w:rsid w:val="00883622"/>
    <w:rsid w:val="00885535"/>
    <w:rsid w:val="00885CF3"/>
    <w:rsid w:val="00885F0B"/>
    <w:rsid w:val="008861E6"/>
    <w:rsid w:val="00887290"/>
    <w:rsid w:val="0088776A"/>
    <w:rsid w:val="0088787A"/>
    <w:rsid w:val="008912A7"/>
    <w:rsid w:val="008919B3"/>
    <w:rsid w:val="00892F26"/>
    <w:rsid w:val="00892F61"/>
    <w:rsid w:val="00893763"/>
    <w:rsid w:val="008939F5"/>
    <w:rsid w:val="00894782"/>
    <w:rsid w:val="00894FAC"/>
    <w:rsid w:val="0089602E"/>
    <w:rsid w:val="008A1BC7"/>
    <w:rsid w:val="008A35E4"/>
    <w:rsid w:val="008A49B2"/>
    <w:rsid w:val="008A544D"/>
    <w:rsid w:val="008A590E"/>
    <w:rsid w:val="008A6538"/>
    <w:rsid w:val="008A70F0"/>
    <w:rsid w:val="008B0E39"/>
    <w:rsid w:val="008B1E66"/>
    <w:rsid w:val="008B2D76"/>
    <w:rsid w:val="008B4915"/>
    <w:rsid w:val="008B49F6"/>
    <w:rsid w:val="008B4B9F"/>
    <w:rsid w:val="008B66C4"/>
    <w:rsid w:val="008C138B"/>
    <w:rsid w:val="008C326A"/>
    <w:rsid w:val="008C3503"/>
    <w:rsid w:val="008C3E9F"/>
    <w:rsid w:val="008C4163"/>
    <w:rsid w:val="008C47FD"/>
    <w:rsid w:val="008C5591"/>
    <w:rsid w:val="008C5814"/>
    <w:rsid w:val="008C5D4F"/>
    <w:rsid w:val="008C6F08"/>
    <w:rsid w:val="008C7106"/>
    <w:rsid w:val="008D0467"/>
    <w:rsid w:val="008D06B4"/>
    <w:rsid w:val="008D085A"/>
    <w:rsid w:val="008D086A"/>
    <w:rsid w:val="008D33B6"/>
    <w:rsid w:val="008D3F2E"/>
    <w:rsid w:val="008D404F"/>
    <w:rsid w:val="008D4062"/>
    <w:rsid w:val="008D4DD5"/>
    <w:rsid w:val="008D4EC6"/>
    <w:rsid w:val="008D6644"/>
    <w:rsid w:val="008D6B7A"/>
    <w:rsid w:val="008E02B2"/>
    <w:rsid w:val="008E074B"/>
    <w:rsid w:val="008E12CB"/>
    <w:rsid w:val="008E12CD"/>
    <w:rsid w:val="008E1645"/>
    <w:rsid w:val="008E210A"/>
    <w:rsid w:val="008E2C67"/>
    <w:rsid w:val="008E2ECF"/>
    <w:rsid w:val="008E2F5F"/>
    <w:rsid w:val="008E34E2"/>
    <w:rsid w:val="008E3603"/>
    <w:rsid w:val="008E3720"/>
    <w:rsid w:val="008E3BE6"/>
    <w:rsid w:val="008E3D2D"/>
    <w:rsid w:val="008E4222"/>
    <w:rsid w:val="008E4D26"/>
    <w:rsid w:val="008E5472"/>
    <w:rsid w:val="008E7126"/>
    <w:rsid w:val="008E72F8"/>
    <w:rsid w:val="008F0624"/>
    <w:rsid w:val="008F0D8C"/>
    <w:rsid w:val="008F0E4C"/>
    <w:rsid w:val="008F0FA7"/>
    <w:rsid w:val="008F2258"/>
    <w:rsid w:val="008F2E1F"/>
    <w:rsid w:val="008F3639"/>
    <w:rsid w:val="008F5FDC"/>
    <w:rsid w:val="008F62B2"/>
    <w:rsid w:val="008F65D8"/>
    <w:rsid w:val="008F6F21"/>
    <w:rsid w:val="008F7002"/>
    <w:rsid w:val="00900378"/>
    <w:rsid w:val="009005F0"/>
    <w:rsid w:val="00901E0F"/>
    <w:rsid w:val="009020D3"/>
    <w:rsid w:val="0090221C"/>
    <w:rsid w:val="00902967"/>
    <w:rsid w:val="00902F86"/>
    <w:rsid w:val="009031BC"/>
    <w:rsid w:val="00904D25"/>
    <w:rsid w:val="00907C78"/>
    <w:rsid w:val="00907D95"/>
    <w:rsid w:val="00910577"/>
    <w:rsid w:val="009108CA"/>
    <w:rsid w:val="00911539"/>
    <w:rsid w:val="0091236E"/>
    <w:rsid w:val="0091291F"/>
    <w:rsid w:val="00914035"/>
    <w:rsid w:val="00914431"/>
    <w:rsid w:val="00914DE7"/>
    <w:rsid w:val="00917DFC"/>
    <w:rsid w:val="0092021F"/>
    <w:rsid w:val="0092131A"/>
    <w:rsid w:val="00922121"/>
    <w:rsid w:val="00922916"/>
    <w:rsid w:val="00922F91"/>
    <w:rsid w:val="00922FE2"/>
    <w:rsid w:val="0092362E"/>
    <w:rsid w:val="00923BFB"/>
    <w:rsid w:val="00923FEC"/>
    <w:rsid w:val="009249B8"/>
    <w:rsid w:val="00924B98"/>
    <w:rsid w:val="00924D5F"/>
    <w:rsid w:val="00926D3F"/>
    <w:rsid w:val="0093191B"/>
    <w:rsid w:val="00931B47"/>
    <w:rsid w:val="00931D98"/>
    <w:rsid w:val="009322DB"/>
    <w:rsid w:val="00932B4C"/>
    <w:rsid w:val="00932F64"/>
    <w:rsid w:val="009348C3"/>
    <w:rsid w:val="0093495F"/>
    <w:rsid w:val="00935622"/>
    <w:rsid w:val="00936B8D"/>
    <w:rsid w:val="00936EC3"/>
    <w:rsid w:val="009404DA"/>
    <w:rsid w:val="00941F19"/>
    <w:rsid w:val="009425DC"/>
    <w:rsid w:val="0094420F"/>
    <w:rsid w:val="009459F9"/>
    <w:rsid w:val="009468B1"/>
    <w:rsid w:val="00946A8A"/>
    <w:rsid w:val="009501A4"/>
    <w:rsid w:val="009517F0"/>
    <w:rsid w:val="00952F7E"/>
    <w:rsid w:val="0096167B"/>
    <w:rsid w:val="009620E8"/>
    <w:rsid w:val="00963DF9"/>
    <w:rsid w:val="00964D4A"/>
    <w:rsid w:val="00965994"/>
    <w:rsid w:val="009659D8"/>
    <w:rsid w:val="009704DA"/>
    <w:rsid w:val="00972793"/>
    <w:rsid w:val="00972F58"/>
    <w:rsid w:val="00973476"/>
    <w:rsid w:val="00975529"/>
    <w:rsid w:val="00975742"/>
    <w:rsid w:val="009759B3"/>
    <w:rsid w:val="009765CC"/>
    <w:rsid w:val="00980D22"/>
    <w:rsid w:val="009841C6"/>
    <w:rsid w:val="00984BF4"/>
    <w:rsid w:val="0098535A"/>
    <w:rsid w:val="009863C3"/>
    <w:rsid w:val="00990726"/>
    <w:rsid w:val="009908D8"/>
    <w:rsid w:val="009913A5"/>
    <w:rsid w:val="009918A4"/>
    <w:rsid w:val="00991DE5"/>
    <w:rsid w:val="00994211"/>
    <w:rsid w:val="0099544C"/>
    <w:rsid w:val="00996437"/>
    <w:rsid w:val="00996601"/>
    <w:rsid w:val="009973CB"/>
    <w:rsid w:val="00997FFD"/>
    <w:rsid w:val="009A075C"/>
    <w:rsid w:val="009A1046"/>
    <w:rsid w:val="009A27AA"/>
    <w:rsid w:val="009A2CCE"/>
    <w:rsid w:val="009A34E7"/>
    <w:rsid w:val="009A5264"/>
    <w:rsid w:val="009A5A33"/>
    <w:rsid w:val="009A6E9F"/>
    <w:rsid w:val="009A7FA3"/>
    <w:rsid w:val="009B02CB"/>
    <w:rsid w:val="009B151F"/>
    <w:rsid w:val="009B1A07"/>
    <w:rsid w:val="009B28E6"/>
    <w:rsid w:val="009B3598"/>
    <w:rsid w:val="009B3B4F"/>
    <w:rsid w:val="009B3DC7"/>
    <w:rsid w:val="009B4B2A"/>
    <w:rsid w:val="009B510B"/>
    <w:rsid w:val="009B5241"/>
    <w:rsid w:val="009B628D"/>
    <w:rsid w:val="009B711B"/>
    <w:rsid w:val="009B7D4F"/>
    <w:rsid w:val="009B7DA1"/>
    <w:rsid w:val="009C1C85"/>
    <w:rsid w:val="009C27D5"/>
    <w:rsid w:val="009C30A4"/>
    <w:rsid w:val="009C30F8"/>
    <w:rsid w:val="009C3722"/>
    <w:rsid w:val="009C3766"/>
    <w:rsid w:val="009C51BE"/>
    <w:rsid w:val="009C6274"/>
    <w:rsid w:val="009D00DA"/>
    <w:rsid w:val="009D03C2"/>
    <w:rsid w:val="009D1BB7"/>
    <w:rsid w:val="009D37D4"/>
    <w:rsid w:val="009D3D2A"/>
    <w:rsid w:val="009D4B45"/>
    <w:rsid w:val="009D51C9"/>
    <w:rsid w:val="009D6A08"/>
    <w:rsid w:val="009E011C"/>
    <w:rsid w:val="009E0260"/>
    <w:rsid w:val="009E04B7"/>
    <w:rsid w:val="009E1720"/>
    <w:rsid w:val="009E18F5"/>
    <w:rsid w:val="009E29BC"/>
    <w:rsid w:val="009E3679"/>
    <w:rsid w:val="009E3BB8"/>
    <w:rsid w:val="009E42B5"/>
    <w:rsid w:val="009E490F"/>
    <w:rsid w:val="009E573C"/>
    <w:rsid w:val="009E5DB1"/>
    <w:rsid w:val="009E6A35"/>
    <w:rsid w:val="009E6BDC"/>
    <w:rsid w:val="009E6FDF"/>
    <w:rsid w:val="009E7657"/>
    <w:rsid w:val="009F03BA"/>
    <w:rsid w:val="009F0ED5"/>
    <w:rsid w:val="009F1371"/>
    <w:rsid w:val="009F1A1A"/>
    <w:rsid w:val="009F1F18"/>
    <w:rsid w:val="009F4241"/>
    <w:rsid w:val="009F482E"/>
    <w:rsid w:val="009F48C1"/>
    <w:rsid w:val="009F4932"/>
    <w:rsid w:val="009F4BD5"/>
    <w:rsid w:val="009F5357"/>
    <w:rsid w:val="009F5A41"/>
    <w:rsid w:val="009F6FBD"/>
    <w:rsid w:val="009F7004"/>
    <w:rsid w:val="009F747C"/>
    <w:rsid w:val="009F75D3"/>
    <w:rsid w:val="009F7D08"/>
    <w:rsid w:val="00A004C7"/>
    <w:rsid w:val="00A0058B"/>
    <w:rsid w:val="00A0295E"/>
    <w:rsid w:val="00A02C06"/>
    <w:rsid w:val="00A05DC8"/>
    <w:rsid w:val="00A05F83"/>
    <w:rsid w:val="00A06BA5"/>
    <w:rsid w:val="00A073CC"/>
    <w:rsid w:val="00A07C61"/>
    <w:rsid w:val="00A12716"/>
    <w:rsid w:val="00A1361A"/>
    <w:rsid w:val="00A15AE0"/>
    <w:rsid w:val="00A17873"/>
    <w:rsid w:val="00A203E8"/>
    <w:rsid w:val="00A20679"/>
    <w:rsid w:val="00A21465"/>
    <w:rsid w:val="00A217B6"/>
    <w:rsid w:val="00A21886"/>
    <w:rsid w:val="00A2192B"/>
    <w:rsid w:val="00A23E1C"/>
    <w:rsid w:val="00A24968"/>
    <w:rsid w:val="00A251B4"/>
    <w:rsid w:val="00A261E5"/>
    <w:rsid w:val="00A26B21"/>
    <w:rsid w:val="00A26D4F"/>
    <w:rsid w:val="00A273B1"/>
    <w:rsid w:val="00A27BD4"/>
    <w:rsid w:val="00A3085A"/>
    <w:rsid w:val="00A34182"/>
    <w:rsid w:val="00A3588E"/>
    <w:rsid w:val="00A36262"/>
    <w:rsid w:val="00A37417"/>
    <w:rsid w:val="00A406E9"/>
    <w:rsid w:val="00A42247"/>
    <w:rsid w:val="00A43B13"/>
    <w:rsid w:val="00A43E49"/>
    <w:rsid w:val="00A46C49"/>
    <w:rsid w:val="00A5051F"/>
    <w:rsid w:val="00A50B58"/>
    <w:rsid w:val="00A511E1"/>
    <w:rsid w:val="00A53221"/>
    <w:rsid w:val="00A54283"/>
    <w:rsid w:val="00A54F48"/>
    <w:rsid w:val="00A558A8"/>
    <w:rsid w:val="00A55BB2"/>
    <w:rsid w:val="00A56D2C"/>
    <w:rsid w:val="00A57575"/>
    <w:rsid w:val="00A57C19"/>
    <w:rsid w:val="00A60A49"/>
    <w:rsid w:val="00A61011"/>
    <w:rsid w:val="00A618E5"/>
    <w:rsid w:val="00A61B57"/>
    <w:rsid w:val="00A62043"/>
    <w:rsid w:val="00A62980"/>
    <w:rsid w:val="00A62A48"/>
    <w:rsid w:val="00A6350C"/>
    <w:rsid w:val="00A63E25"/>
    <w:rsid w:val="00A642F3"/>
    <w:rsid w:val="00A6724F"/>
    <w:rsid w:val="00A71010"/>
    <w:rsid w:val="00A72355"/>
    <w:rsid w:val="00A733F8"/>
    <w:rsid w:val="00A7395D"/>
    <w:rsid w:val="00A755D4"/>
    <w:rsid w:val="00A75707"/>
    <w:rsid w:val="00A75821"/>
    <w:rsid w:val="00A76821"/>
    <w:rsid w:val="00A778F6"/>
    <w:rsid w:val="00A77BBA"/>
    <w:rsid w:val="00A811BD"/>
    <w:rsid w:val="00A81BAD"/>
    <w:rsid w:val="00A83C3D"/>
    <w:rsid w:val="00A90B12"/>
    <w:rsid w:val="00A91ADF"/>
    <w:rsid w:val="00A91FF4"/>
    <w:rsid w:val="00A92C0D"/>
    <w:rsid w:val="00A934D6"/>
    <w:rsid w:val="00A942AC"/>
    <w:rsid w:val="00A94B2E"/>
    <w:rsid w:val="00A94C5B"/>
    <w:rsid w:val="00A95200"/>
    <w:rsid w:val="00A9617F"/>
    <w:rsid w:val="00A968FB"/>
    <w:rsid w:val="00A97D41"/>
    <w:rsid w:val="00AA0469"/>
    <w:rsid w:val="00AA08E6"/>
    <w:rsid w:val="00AA13CA"/>
    <w:rsid w:val="00AA2F98"/>
    <w:rsid w:val="00AA3478"/>
    <w:rsid w:val="00AA4AEB"/>
    <w:rsid w:val="00AA4C2C"/>
    <w:rsid w:val="00AA582D"/>
    <w:rsid w:val="00AA5D04"/>
    <w:rsid w:val="00AA6FF1"/>
    <w:rsid w:val="00AA79C2"/>
    <w:rsid w:val="00AB00C5"/>
    <w:rsid w:val="00AB1B18"/>
    <w:rsid w:val="00AB1D03"/>
    <w:rsid w:val="00AB3230"/>
    <w:rsid w:val="00AB3850"/>
    <w:rsid w:val="00AB50DF"/>
    <w:rsid w:val="00AB55CF"/>
    <w:rsid w:val="00AB6F8F"/>
    <w:rsid w:val="00AC072A"/>
    <w:rsid w:val="00AC1941"/>
    <w:rsid w:val="00AC44C5"/>
    <w:rsid w:val="00AC50C7"/>
    <w:rsid w:val="00AC6286"/>
    <w:rsid w:val="00AC6CDA"/>
    <w:rsid w:val="00AC747F"/>
    <w:rsid w:val="00AC74AD"/>
    <w:rsid w:val="00AC74AE"/>
    <w:rsid w:val="00AC74EE"/>
    <w:rsid w:val="00AD02CC"/>
    <w:rsid w:val="00AD02FB"/>
    <w:rsid w:val="00AD0BB8"/>
    <w:rsid w:val="00AD1257"/>
    <w:rsid w:val="00AD217B"/>
    <w:rsid w:val="00AD2DC3"/>
    <w:rsid w:val="00AD32AB"/>
    <w:rsid w:val="00AD48CC"/>
    <w:rsid w:val="00AD59A3"/>
    <w:rsid w:val="00AD5DEA"/>
    <w:rsid w:val="00AD75D3"/>
    <w:rsid w:val="00AE0704"/>
    <w:rsid w:val="00AE0B1A"/>
    <w:rsid w:val="00AE0B26"/>
    <w:rsid w:val="00AE267C"/>
    <w:rsid w:val="00AE3E08"/>
    <w:rsid w:val="00AE5496"/>
    <w:rsid w:val="00AE573A"/>
    <w:rsid w:val="00AE5EAC"/>
    <w:rsid w:val="00AE63AC"/>
    <w:rsid w:val="00AE652A"/>
    <w:rsid w:val="00AE7757"/>
    <w:rsid w:val="00AE7A52"/>
    <w:rsid w:val="00AE7A9B"/>
    <w:rsid w:val="00AF049A"/>
    <w:rsid w:val="00AF3B69"/>
    <w:rsid w:val="00AF434F"/>
    <w:rsid w:val="00AF44A4"/>
    <w:rsid w:val="00AF490D"/>
    <w:rsid w:val="00AF4A87"/>
    <w:rsid w:val="00AF61F7"/>
    <w:rsid w:val="00AF6EF4"/>
    <w:rsid w:val="00AF759D"/>
    <w:rsid w:val="00B01690"/>
    <w:rsid w:val="00B02C8D"/>
    <w:rsid w:val="00B02E28"/>
    <w:rsid w:val="00B03A44"/>
    <w:rsid w:val="00B03F78"/>
    <w:rsid w:val="00B046F4"/>
    <w:rsid w:val="00B056BD"/>
    <w:rsid w:val="00B063C6"/>
    <w:rsid w:val="00B07234"/>
    <w:rsid w:val="00B07AF7"/>
    <w:rsid w:val="00B1103E"/>
    <w:rsid w:val="00B1243F"/>
    <w:rsid w:val="00B13203"/>
    <w:rsid w:val="00B138A8"/>
    <w:rsid w:val="00B143D2"/>
    <w:rsid w:val="00B151F4"/>
    <w:rsid w:val="00B1527D"/>
    <w:rsid w:val="00B166D1"/>
    <w:rsid w:val="00B2170A"/>
    <w:rsid w:val="00B22D67"/>
    <w:rsid w:val="00B24406"/>
    <w:rsid w:val="00B24927"/>
    <w:rsid w:val="00B25781"/>
    <w:rsid w:val="00B25D71"/>
    <w:rsid w:val="00B2640C"/>
    <w:rsid w:val="00B26936"/>
    <w:rsid w:val="00B26C69"/>
    <w:rsid w:val="00B30A9E"/>
    <w:rsid w:val="00B318F8"/>
    <w:rsid w:val="00B336E5"/>
    <w:rsid w:val="00B35C0C"/>
    <w:rsid w:val="00B37B8F"/>
    <w:rsid w:val="00B419AF"/>
    <w:rsid w:val="00B4321B"/>
    <w:rsid w:val="00B43D9F"/>
    <w:rsid w:val="00B4490F"/>
    <w:rsid w:val="00B457CE"/>
    <w:rsid w:val="00B45FD6"/>
    <w:rsid w:val="00B46472"/>
    <w:rsid w:val="00B46DD6"/>
    <w:rsid w:val="00B50105"/>
    <w:rsid w:val="00B50267"/>
    <w:rsid w:val="00B5078C"/>
    <w:rsid w:val="00B518C9"/>
    <w:rsid w:val="00B527E2"/>
    <w:rsid w:val="00B52AE0"/>
    <w:rsid w:val="00B53157"/>
    <w:rsid w:val="00B53E24"/>
    <w:rsid w:val="00B545C5"/>
    <w:rsid w:val="00B55071"/>
    <w:rsid w:val="00B5666B"/>
    <w:rsid w:val="00B57456"/>
    <w:rsid w:val="00B57A68"/>
    <w:rsid w:val="00B57C22"/>
    <w:rsid w:val="00B608A7"/>
    <w:rsid w:val="00B60A42"/>
    <w:rsid w:val="00B60ACD"/>
    <w:rsid w:val="00B60C73"/>
    <w:rsid w:val="00B61704"/>
    <w:rsid w:val="00B622B0"/>
    <w:rsid w:val="00B64836"/>
    <w:rsid w:val="00B64857"/>
    <w:rsid w:val="00B64A73"/>
    <w:rsid w:val="00B65094"/>
    <w:rsid w:val="00B652AA"/>
    <w:rsid w:val="00B659A7"/>
    <w:rsid w:val="00B659BD"/>
    <w:rsid w:val="00B65CE3"/>
    <w:rsid w:val="00B666FE"/>
    <w:rsid w:val="00B67C0C"/>
    <w:rsid w:val="00B67D33"/>
    <w:rsid w:val="00B73603"/>
    <w:rsid w:val="00B73EB5"/>
    <w:rsid w:val="00B7496F"/>
    <w:rsid w:val="00B74F4C"/>
    <w:rsid w:val="00B7553A"/>
    <w:rsid w:val="00B75682"/>
    <w:rsid w:val="00B75A5A"/>
    <w:rsid w:val="00B75F47"/>
    <w:rsid w:val="00B76EA9"/>
    <w:rsid w:val="00B808F4"/>
    <w:rsid w:val="00B80C1F"/>
    <w:rsid w:val="00B815C9"/>
    <w:rsid w:val="00B824B1"/>
    <w:rsid w:val="00B83D04"/>
    <w:rsid w:val="00B87118"/>
    <w:rsid w:val="00B90083"/>
    <w:rsid w:val="00B900B5"/>
    <w:rsid w:val="00B90CA6"/>
    <w:rsid w:val="00B90D47"/>
    <w:rsid w:val="00B917BE"/>
    <w:rsid w:val="00B92C0B"/>
    <w:rsid w:val="00B92DE3"/>
    <w:rsid w:val="00B93EA0"/>
    <w:rsid w:val="00B94080"/>
    <w:rsid w:val="00B94F87"/>
    <w:rsid w:val="00B95263"/>
    <w:rsid w:val="00B967AF"/>
    <w:rsid w:val="00B97198"/>
    <w:rsid w:val="00B97CF9"/>
    <w:rsid w:val="00BA2437"/>
    <w:rsid w:val="00BA2633"/>
    <w:rsid w:val="00BA2A00"/>
    <w:rsid w:val="00BA2A5B"/>
    <w:rsid w:val="00BA3B89"/>
    <w:rsid w:val="00BA4752"/>
    <w:rsid w:val="00BA4A00"/>
    <w:rsid w:val="00BA4DB0"/>
    <w:rsid w:val="00BA63F1"/>
    <w:rsid w:val="00BA7BBA"/>
    <w:rsid w:val="00BA7DBD"/>
    <w:rsid w:val="00BB0D2C"/>
    <w:rsid w:val="00BB11A7"/>
    <w:rsid w:val="00BB1297"/>
    <w:rsid w:val="00BB211A"/>
    <w:rsid w:val="00BB247F"/>
    <w:rsid w:val="00BB3202"/>
    <w:rsid w:val="00BB345C"/>
    <w:rsid w:val="00BB380A"/>
    <w:rsid w:val="00BB3EA1"/>
    <w:rsid w:val="00BB4DC0"/>
    <w:rsid w:val="00BB4F3D"/>
    <w:rsid w:val="00BB56DD"/>
    <w:rsid w:val="00BB59E8"/>
    <w:rsid w:val="00BB5E1D"/>
    <w:rsid w:val="00BB6296"/>
    <w:rsid w:val="00BB6FBB"/>
    <w:rsid w:val="00BB765A"/>
    <w:rsid w:val="00BC018D"/>
    <w:rsid w:val="00BC0835"/>
    <w:rsid w:val="00BC1936"/>
    <w:rsid w:val="00BC1AA2"/>
    <w:rsid w:val="00BC234C"/>
    <w:rsid w:val="00BC2362"/>
    <w:rsid w:val="00BC30F6"/>
    <w:rsid w:val="00BC44A4"/>
    <w:rsid w:val="00BC4919"/>
    <w:rsid w:val="00BC4B17"/>
    <w:rsid w:val="00BC5710"/>
    <w:rsid w:val="00BC58AA"/>
    <w:rsid w:val="00BC5EA2"/>
    <w:rsid w:val="00BC683A"/>
    <w:rsid w:val="00BC7D8D"/>
    <w:rsid w:val="00BD0495"/>
    <w:rsid w:val="00BD05DA"/>
    <w:rsid w:val="00BD0C40"/>
    <w:rsid w:val="00BD1611"/>
    <w:rsid w:val="00BD298E"/>
    <w:rsid w:val="00BD2C46"/>
    <w:rsid w:val="00BD3FE0"/>
    <w:rsid w:val="00BD405A"/>
    <w:rsid w:val="00BD4969"/>
    <w:rsid w:val="00BD4E63"/>
    <w:rsid w:val="00BD66E7"/>
    <w:rsid w:val="00BD787C"/>
    <w:rsid w:val="00BD7A9A"/>
    <w:rsid w:val="00BD7CEC"/>
    <w:rsid w:val="00BD7D7A"/>
    <w:rsid w:val="00BD7DC5"/>
    <w:rsid w:val="00BE0289"/>
    <w:rsid w:val="00BE03F5"/>
    <w:rsid w:val="00BE2005"/>
    <w:rsid w:val="00BE2E1D"/>
    <w:rsid w:val="00BE2F1F"/>
    <w:rsid w:val="00BE3FDB"/>
    <w:rsid w:val="00BE43A8"/>
    <w:rsid w:val="00BE48C6"/>
    <w:rsid w:val="00BE5A54"/>
    <w:rsid w:val="00BE62C8"/>
    <w:rsid w:val="00BE7CC8"/>
    <w:rsid w:val="00BE7D1C"/>
    <w:rsid w:val="00BF08B1"/>
    <w:rsid w:val="00BF18C9"/>
    <w:rsid w:val="00BF421E"/>
    <w:rsid w:val="00BF569E"/>
    <w:rsid w:val="00BF589E"/>
    <w:rsid w:val="00BF66E4"/>
    <w:rsid w:val="00BF70AA"/>
    <w:rsid w:val="00BF74A9"/>
    <w:rsid w:val="00C005A7"/>
    <w:rsid w:val="00C00BC2"/>
    <w:rsid w:val="00C01584"/>
    <w:rsid w:val="00C01755"/>
    <w:rsid w:val="00C01B06"/>
    <w:rsid w:val="00C0216F"/>
    <w:rsid w:val="00C030EE"/>
    <w:rsid w:val="00C04410"/>
    <w:rsid w:val="00C05C5B"/>
    <w:rsid w:val="00C0642F"/>
    <w:rsid w:val="00C064A4"/>
    <w:rsid w:val="00C06C9F"/>
    <w:rsid w:val="00C11218"/>
    <w:rsid w:val="00C1127A"/>
    <w:rsid w:val="00C11F8B"/>
    <w:rsid w:val="00C12E9D"/>
    <w:rsid w:val="00C12F07"/>
    <w:rsid w:val="00C135CE"/>
    <w:rsid w:val="00C14169"/>
    <w:rsid w:val="00C149E3"/>
    <w:rsid w:val="00C16E10"/>
    <w:rsid w:val="00C16E31"/>
    <w:rsid w:val="00C21B8B"/>
    <w:rsid w:val="00C21C0B"/>
    <w:rsid w:val="00C226E6"/>
    <w:rsid w:val="00C22954"/>
    <w:rsid w:val="00C22C30"/>
    <w:rsid w:val="00C22C3B"/>
    <w:rsid w:val="00C230B2"/>
    <w:rsid w:val="00C247B9"/>
    <w:rsid w:val="00C24909"/>
    <w:rsid w:val="00C26146"/>
    <w:rsid w:val="00C262F4"/>
    <w:rsid w:val="00C26A26"/>
    <w:rsid w:val="00C274D1"/>
    <w:rsid w:val="00C30563"/>
    <w:rsid w:val="00C305A4"/>
    <w:rsid w:val="00C30682"/>
    <w:rsid w:val="00C30732"/>
    <w:rsid w:val="00C30E21"/>
    <w:rsid w:val="00C311A0"/>
    <w:rsid w:val="00C31299"/>
    <w:rsid w:val="00C32DB6"/>
    <w:rsid w:val="00C33184"/>
    <w:rsid w:val="00C33452"/>
    <w:rsid w:val="00C34E85"/>
    <w:rsid w:val="00C354A0"/>
    <w:rsid w:val="00C35C9D"/>
    <w:rsid w:val="00C35D4F"/>
    <w:rsid w:val="00C3626F"/>
    <w:rsid w:val="00C36438"/>
    <w:rsid w:val="00C36AE2"/>
    <w:rsid w:val="00C370FF"/>
    <w:rsid w:val="00C374C5"/>
    <w:rsid w:val="00C402DB"/>
    <w:rsid w:val="00C41998"/>
    <w:rsid w:val="00C43D93"/>
    <w:rsid w:val="00C44AD0"/>
    <w:rsid w:val="00C4512E"/>
    <w:rsid w:val="00C45486"/>
    <w:rsid w:val="00C45C79"/>
    <w:rsid w:val="00C45F1B"/>
    <w:rsid w:val="00C46124"/>
    <w:rsid w:val="00C4747E"/>
    <w:rsid w:val="00C47E28"/>
    <w:rsid w:val="00C502A5"/>
    <w:rsid w:val="00C50503"/>
    <w:rsid w:val="00C51A5E"/>
    <w:rsid w:val="00C523E3"/>
    <w:rsid w:val="00C537CF"/>
    <w:rsid w:val="00C545D7"/>
    <w:rsid w:val="00C551FC"/>
    <w:rsid w:val="00C55B87"/>
    <w:rsid w:val="00C5609A"/>
    <w:rsid w:val="00C5656B"/>
    <w:rsid w:val="00C60875"/>
    <w:rsid w:val="00C60DDF"/>
    <w:rsid w:val="00C60FC2"/>
    <w:rsid w:val="00C61384"/>
    <w:rsid w:val="00C62D9B"/>
    <w:rsid w:val="00C631F5"/>
    <w:rsid w:val="00C64039"/>
    <w:rsid w:val="00C64741"/>
    <w:rsid w:val="00C648D2"/>
    <w:rsid w:val="00C64E32"/>
    <w:rsid w:val="00C65BAA"/>
    <w:rsid w:val="00C67ABE"/>
    <w:rsid w:val="00C67BBB"/>
    <w:rsid w:val="00C72E3A"/>
    <w:rsid w:val="00C7400E"/>
    <w:rsid w:val="00C74143"/>
    <w:rsid w:val="00C74357"/>
    <w:rsid w:val="00C74462"/>
    <w:rsid w:val="00C751DE"/>
    <w:rsid w:val="00C75274"/>
    <w:rsid w:val="00C80B77"/>
    <w:rsid w:val="00C84B3B"/>
    <w:rsid w:val="00C8514F"/>
    <w:rsid w:val="00C85280"/>
    <w:rsid w:val="00C85FBE"/>
    <w:rsid w:val="00C877D1"/>
    <w:rsid w:val="00C92785"/>
    <w:rsid w:val="00C93136"/>
    <w:rsid w:val="00C93A72"/>
    <w:rsid w:val="00C93C8E"/>
    <w:rsid w:val="00C94437"/>
    <w:rsid w:val="00C96730"/>
    <w:rsid w:val="00C97001"/>
    <w:rsid w:val="00CA01C2"/>
    <w:rsid w:val="00CA10AF"/>
    <w:rsid w:val="00CA118F"/>
    <w:rsid w:val="00CA130F"/>
    <w:rsid w:val="00CA35E4"/>
    <w:rsid w:val="00CA3DBE"/>
    <w:rsid w:val="00CA4F01"/>
    <w:rsid w:val="00CA50C1"/>
    <w:rsid w:val="00CA56BB"/>
    <w:rsid w:val="00CA5820"/>
    <w:rsid w:val="00CA5853"/>
    <w:rsid w:val="00CA60BC"/>
    <w:rsid w:val="00CA6646"/>
    <w:rsid w:val="00CA669B"/>
    <w:rsid w:val="00CA7911"/>
    <w:rsid w:val="00CB33D8"/>
    <w:rsid w:val="00CB34D5"/>
    <w:rsid w:val="00CB39A2"/>
    <w:rsid w:val="00CB4CAA"/>
    <w:rsid w:val="00CB4E3D"/>
    <w:rsid w:val="00CB5840"/>
    <w:rsid w:val="00CB7C7D"/>
    <w:rsid w:val="00CC26B6"/>
    <w:rsid w:val="00CC465B"/>
    <w:rsid w:val="00CC5765"/>
    <w:rsid w:val="00CC592A"/>
    <w:rsid w:val="00CC610A"/>
    <w:rsid w:val="00CC6600"/>
    <w:rsid w:val="00CD05EE"/>
    <w:rsid w:val="00CD0F04"/>
    <w:rsid w:val="00CD19A8"/>
    <w:rsid w:val="00CD23C1"/>
    <w:rsid w:val="00CD2FFE"/>
    <w:rsid w:val="00CD3D69"/>
    <w:rsid w:val="00CD4AEE"/>
    <w:rsid w:val="00CD5A91"/>
    <w:rsid w:val="00CD68B8"/>
    <w:rsid w:val="00CD69B2"/>
    <w:rsid w:val="00CD6AF9"/>
    <w:rsid w:val="00CD6F7E"/>
    <w:rsid w:val="00CD70B4"/>
    <w:rsid w:val="00CD7297"/>
    <w:rsid w:val="00CE04C2"/>
    <w:rsid w:val="00CE115E"/>
    <w:rsid w:val="00CE36C8"/>
    <w:rsid w:val="00CE3817"/>
    <w:rsid w:val="00CE4EC2"/>
    <w:rsid w:val="00CE5D89"/>
    <w:rsid w:val="00CE6010"/>
    <w:rsid w:val="00CE78C9"/>
    <w:rsid w:val="00CF0018"/>
    <w:rsid w:val="00CF165A"/>
    <w:rsid w:val="00CF178C"/>
    <w:rsid w:val="00CF4818"/>
    <w:rsid w:val="00CF51EA"/>
    <w:rsid w:val="00CF5DD7"/>
    <w:rsid w:val="00CF714B"/>
    <w:rsid w:val="00CF7889"/>
    <w:rsid w:val="00CF7EE4"/>
    <w:rsid w:val="00D005A4"/>
    <w:rsid w:val="00D007AE"/>
    <w:rsid w:val="00D007C2"/>
    <w:rsid w:val="00D010DC"/>
    <w:rsid w:val="00D017D4"/>
    <w:rsid w:val="00D02B58"/>
    <w:rsid w:val="00D045B2"/>
    <w:rsid w:val="00D049CD"/>
    <w:rsid w:val="00D051E0"/>
    <w:rsid w:val="00D061A8"/>
    <w:rsid w:val="00D067A2"/>
    <w:rsid w:val="00D0778F"/>
    <w:rsid w:val="00D10663"/>
    <w:rsid w:val="00D10679"/>
    <w:rsid w:val="00D10712"/>
    <w:rsid w:val="00D10739"/>
    <w:rsid w:val="00D11129"/>
    <w:rsid w:val="00D14A66"/>
    <w:rsid w:val="00D1577C"/>
    <w:rsid w:val="00D179B0"/>
    <w:rsid w:val="00D2053C"/>
    <w:rsid w:val="00D20564"/>
    <w:rsid w:val="00D20D2A"/>
    <w:rsid w:val="00D21DB4"/>
    <w:rsid w:val="00D22529"/>
    <w:rsid w:val="00D24957"/>
    <w:rsid w:val="00D26169"/>
    <w:rsid w:val="00D26AB6"/>
    <w:rsid w:val="00D26B41"/>
    <w:rsid w:val="00D2786D"/>
    <w:rsid w:val="00D303EA"/>
    <w:rsid w:val="00D31223"/>
    <w:rsid w:val="00D317DD"/>
    <w:rsid w:val="00D32258"/>
    <w:rsid w:val="00D34B78"/>
    <w:rsid w:val="00D3668A"/>
    <w:rsid w:val="00D40459"/>
    <w:rsid w:val="00D4117B"/>
    <w:rsid w:val="00D41AAD"/>
    <w:rsid w:val="00D41F5F"/>
    <w:rsid w:val="00D42244"/>
    <w:rsid w:val="00D42EA1"/>
    <w:rsid w:val="00D439B7"/>
    <w:rsid w:val="00D43C2E"/>
    <w:rsid w:val="00D4424A"/>
    <w:rsid w:val="00D45863"/>
    <w:rsid w:val="00D45B73"/>
    <w:rsid w:val="00D50672"/>
    <w:rsid w:val="00D50B18"/>
    <w:rsid w:val="00D515E8"/>
    <w:rsid w:val="00D51AD9"/>
    <w:rsid w:val="00D535EE"/>
    <w:rsid w:val="00D53A76"/>
    <w:rsid w:val="00D54D3A"/>
    <w:rsid w:val="00D60316"/>
    <w:rsid w:val="00D60656"/>
    <w:rsid w:val="00D61889"/>
    <w:rsid w:val="00D626DB"/>
    <w:rsid w:val="00D628DA"/>
    <w:rsid w:val="00D63848"/>
    <w:rsid w:val="00D644CB"/>
    <w:rsid w:val="00D64F7A"/>
    <w:rsid w:val="00D6566E"/>
    <w:rsid w:val="00D66B15"/>
    <w:rsid w:val="00D71371"/>
    <w:rsid w:val="00D7138A"/>
    <w:rsid w:val="00D73C74"/>
    <w:rsid w:val="00D74829"/>
    <w:rsid w:val="00D753EE"/>
    <w:rsid w:val="00D75F74"/>
    <w:rsid w:val="00D762C6"/>
    <w:rsid w:val="00D77D46"/>
    <w:rsid w:val="00D81547"/>
    <w:rsid w:val="00D81C6A"/>
    <w:rsid w:val="00D8219F"/>
    <w:rsid w:val="00D83B68"/>
    <w:rsid w:val="00D84162"/>
    <w:rsid w:val="00D86A97"/>
    <w:rsid w:val="00D91C0B"/>
    <w:rsid w:val="00D91DF6"/>
    <w:rsid w:val="00D9292F"/>
    <w:rsid w:val="00D92C3C"/>
    <w:rsid w:val="00D92E96"/>
    <w:rsid w:val="00D977B9"/>
    <w:rsid w:val="00D97E9A"/>
    <w:rsid w:val="00DA07D3"/>
    <w:rsid w:val="00DA0B4A"/>
    <w:rsid w:val="00DA0C41"/>
    <w:rsid w:val="00DA1482"/>
    <w:rsid w:val="00DA4BCE"/>
    <w:rsid w:val="00DA52BC"/>
    <w:rsid w:val="00DA56E4"/>
    <w:rsid w:val="00DA5737"/>
    <w:rsid w:val="00DA5A7D"/>
    <w:rsid w:val="00DA63C8"/>
    <w:rsid w:val="00DA6D16"/>
    <w:rsid w:val="00DA6DAC"/>
    <w:rsid w:val="00DB0422"/>
    <w:rsid w:val="00DB0E9F"/>
    <w:rsid w:val="00DB241A"/>
    <w:rsid w:val="00DB34BE"/>
    <w:rsid w:val="00DB50CA"/>
    <w:rsid w:val="00DB53A9"/>
    <w:rsid w:val="00DB5498"/>
    <w:rsid w:val="00DB6CD2"/>
    <w:rsid w:val="00DB7D0F"/>
    <w:rsid w:val="00DC222B"/>
    <w:rsid w:val="00DC4D1F"/>
    <w:rsid w:val="00DC6780"/>
    <w:rsid w:val="00DC6935"/>
    <w:rsid w:val="00DC6CFA"/>
    <w:rsid w:val="00DD0FED"/>
    <w:rsid w:val="00DD1FEA"/>
    <w:rsid w:val="00DD23F7"/>
    <w:rsid w:val="00DD2B95"/>
    <w:rsid w:val="00DD31F9"/>
    <w:rsid w:val="00DD52FD"/>
    <w:rsid w:val="00DD5DC5"/>
    <w:rsid w:val="00DD7AFC"/>
    <w:rsid w:val="00DE0796"/>
    <w:rsid w:val="00DE1124"/>
    <w:rsid w:val="00DE42EB"/>
    <w:rsid w:val="00DE58C4"/>
    <w:rsid w:val="00DE605A"/>
    <w:rsid w:val="00DE625E"/>
    <w:rsid w:val="00DE6A3E"/>
    <w:rsid w:val="00DE6E4A"/>
    <w:rsid w:val="00DF0954"/>
    <w:rsid w:val="00DF2FB3"/>
    <w:rsid w:val="00DF3313"/>
    <w:rsid w:val="00DF3CBB"/>
    <w:rsid w:val="00DF3DF0"/>
    <w:rsid w:val="00DF3F26"/>
    <w:rsid w:val="00DF3F7F"/>
    <w:rsid w:val="00DF4146"/>
    <w:rsid w:val="00DF4803"/>
    <w:rsid w:val="00DF592F"/>
    <w:rsid w:val="00DF6B4E"/>
    <w:rsid w:val="00E031E9"/>
    <w:rsid w:val="00E03AA2"/>
    <w:rsid w:val="00E05296"/>
    <w:rsid w:val="00E05333"/>
    <w:rsid w:val="00E06D32"/>
    <w:rsid w:val="00E079CD"/>
    <w:rsid w:val="00E07E74"/>
    <w:rsid w:val="00E07FC2"/>
    <w:rsid w:val="00E12489"/>
    <w:rsid w:val="00E12C27"/>
    <w:rsid w:val="00E135AF"/>
    <w:rsid w:val="00E13AB7"/>
    <w:rsid w:val="00E14637"/>
    <w:rsid w:val="00E15685"/>
    <w:rsid w:val="00E16D52"/>
    <w:rsid w:val="00E16FB1"/>
    <w:rsid w:val="00E17410"/>
    <w:rsid w:val="00E20AB3"/>
    <w:rsid w:val="00E20C9D"/>
    <w:rsid w:val="00E20FCA"/>
    <w:rsid w:val="00E21902"/>
    <w:rsid w:val="00E21B41"/>
    <w:rsid w:val="00E21BB5"/>
    <w:rsid w:val="00E2281D"/>
    <w:rsid w:val="00E26B97"/>
    <w:rsid w:val="00E272E7"/>
    <w:rsid w:val="00E30A81"/>
    <w:rsid w:val="00E340CD"/>
    <w:rsid w:val="00E35BAC"/>
    <w:rsid w:val="00E36EAA"/>
    <w:rsid w:val="00E42D5D"/>
    <w:rsid w:val="00E43EF4"/>
    <w:rsid w:val="00E44E48"/>
    <w:rsid w:val="00E453FC"/>
    <w:rsid w:val="00E45DFF"/>
    <w:rsid w:val="00E46850"/>
    <w:rsid w:val="00E47C82"/>
    <w:rsid w:val="00E5018A"/>
    <w:rsid w:val="00E50A00"/>
    <w:rsid w:val="00E52140"/>
    <w:rsid w:val="00E522B8"/>
    <w:rsid w:val="00E522F1"/>
    <w:rsid w:val="00E528B7"/>
    <w:rsid w:val="00E53B7C"/>
    <w:rsid w:val="00E5561C"/>
    <w:rsid w:val="00E56160"/>
    <w:rsid w:val="00E567D2"/>
    <w:rsid w:val="00E57394"/>
    <w:rsid w:val="00E57576"/>
    <w:rsid w:val="00E607E8"/>
    <w:rsid w:val="00E62A60"/>
    <w:rsid w:val="00E62C04"/>
    <w:rsid w:val="00E62F82"/>
    <w:rsid w:val="00E63347"/>
    <w:rsid w:val="00E639C9"/>
    <w:rsid w:val="00E63C95"/>
    <w:rsid w:val="00E652CE"/>
    <w:rsid w:val="00E6539B"/>
    <w:rsid w:val="00E65800"/>
    <w:rsid w:val="00E660F0"/>
    <w:rsid w:val="00E663B5"/>
    <w:rsid w:val="00E6674B"/>
    <w:rsid w:val="00E6690C"/>
    <w:rsid w:val="00E6704F"/>
    <w:rsid w:val="00E67F8A"/>
    <w:rsid w:val="00E70D12"/>
    <w:rsid w:val="00E71524"/>
    <w:rsid w:val="00E7293E"/>
    <w:rsid w:val="00E72C3A"/>
    <w:rsid w:val="00E73B31"/>
    <w:rsid w:val="00E76CEE"/>
    <w:rsid w:val="00E77928"/>
    <w:rsid w:val="00E80473"/>
    <w:rsid w:val="00E82524"/>
    <w:rsid w:val="00E83916"/>
    <w:rsid w:val="00E83FBA"/>
    <w:rsid w:val="00E843BB"/>
    <w:rsid w:val="00E849A6"/>
    <w:rsid w:val="00E84FFC"/>
    <w:rsid w:val="00E85E12"/>
    <w:rsid w:val="00E91180"/>
    <w:rsid w:val="00E918BB"/>
    <w:rsid w:val="00E91CD7"/>
    <w:rsid w:val="00E9216D"/>
    <w:rsid w:val="00E92C3D"/>
    <w:rsid w:val="00E92DDC"/>
    <w:rsid w:val="00E931C4"/>
    <w:rsid w:val="00E93B99"/>
    <w:rsid w:val="00E93FA5"/>
    <w:rsid w:val="00E95704"/>
    <w:rsid w:val="00E95DC0"/>
    <w:rsid w:val="00E9645E"/>
    <w:rsid w:val="00E9720B"/>
    <w:rsid w:val="00E973E5"/>
    <w:rsid w:val="00E97A79"/>
    <w:rsid w:val="00E97E18"/>
    <w:rsid w:val="00E97F2B"/>
    <w:rsid w:val="00EA065E"/>
    <w:rsid w:val="00EA12DE"/>
    <w:rsid w:val="00EA1EEA"/>
    <w:rsid w:val="00EA2DCF"/>
    <w:rsid w:val="00EA3E1D"/>
    <w:rsid w:val="00EA4129"/>
    <w:rsid w:val="00EA430E"/>
    <w:rsid w:val="00EA4C16"/>
    <w:rsid w:val="00EA5561"/>
    <w:rsid w:val="00EA577E"/>
    <w:rsid w:val="00EA6B4F"/>
    <w:rsid w:val="00EA70D8"/>
    <w:rsid w:val="00EA7A53"/>
    <w:rsid w:val="00EA7D16"/>
    <w:rsid w:val="00EB0927"/>
    <w:rsid w:val="00EB0D3D"/>
    <w:rsid w:val="00EB2709"/>
    <w:rsid w:val="00EB4380"/>
    <w:rsid w:val="00EB4AD5"/>
    <w:rsid w:val="00EB4EEC"/>
    <w:rsid w:val="00EB52CD"/>
    <w:rsid w:val="00EB6659"/>
    <w:rsid w:val="00EB67CA"/>
    <w:rsid w:val="00EB7515"/>
    <w:rsid w:val="00EB7590"/>
    <w:rsid w:val="00EC0DD8"/>
    <w:rsid w:val="00EC1016"/>
    <w:rsid w:val="00EC1AB2"/>
    <w:rsid w:val="00EC23BE"/>
    <w:rsid w:val="00EC380C"/>
    <w:rsid w:val="00EC50E5"/>
    <w:rsid w:val="00EC6E4B"/>
    <w:rsid w:val="00EC73CB"/>
    <w:rsid w:val="00EC73FB"/>
    <w:rsid w:val="00EC786D"/>
    <w:rsid w:val="00EC78BA"/>
    <w:rsid w:val="00EC78D0"/>
    <w:rsid w:val="00ED12F0"/>
    <w:rsid w:val="00ED25FA"/>
    <w:rsid w:val="00ED26A0"/>
    <w:rsid w:val="00ED2EC5"/>
    <w:rsid w:val="00ED418B"/>
    <w:rsid w:val="00ED49AD"/>
    <w:rsid w:val="00ED50F0"/>
    <w:rsid w:val="00ED5168"/>
    <w:rsid w:val="00ED6852"/>
    <w:rsid w:val="00ED71DA"/>
    <w:rsid w:val="00ED74CE"/>
    <w:rsid w:val="00EE0280"/>
    <w:rsid w:val="00EE1610"/>
    <w:rsid w:val="00EE1A98"/>
    <w:rsid w:val="00EE2A14"/>
    <w:rsid w:val="00EE2E4C"/>
    <w:rsid w:val="00EE3F22"/>
    <w:rsid w:val="00EE4C74"/>
    <w:rsid w:val="00EE4F13"/>
    <w:rsid w:val="00EE639F"/>
    <w:rsid w:val="00EE7A98"/>
    <w:rsid w:val="00EE7C37"/>
    <w:rsid w:val="00EE7D24"/>
    <w:rsid w:val="00EF0F0D"/>
    <w:rsid w:val="00EF10DB"/>
    <w:rsid w:val="00EF1D99"/>
    <w:rsid w:val="00EF21C4"/>
    <w:rsid w:val="00EF2A40"/>
    <w:rsid w:val="00EF2C03"/>
    <w:rsid w:val="00EF2D7E"/>
    <w:rsid w:val="00EF3D80"/>
    <w:rsid w:val="00EF4606"/>
    <w:rsid w:val="00EF66FC"/>
    <w:rsid w:val="00EF6F53"/>
    <w:rsid w:val="00F022CB"/>
    <w:rsid w:val="00F02653"/>
    <w:rsid w:val="00F03AE9"/>
    <w:rsid w:val="00F0408A"/>
    <w:rsid w:val="00F049D8"/>
    <w:rsid w:val="00F054F3"/>
    <w:rsid w:val="00F055E9"/>
    <w:rsid w:val="00F05969"/>
    <w:rsid w:val="00F0640F"/>
    <w:rsid w:val="00F06AD6"/>
    <w:rsid w:val="00F11641"/>
    <w:rsid w:val="00F1552C"/>
    <w:rsid w:val="00F157B9"/>
    <w:rsid w:val="00F15B8D"/>
    <w:rsid w:val="00F16B54"/>
    <w:rsid w:val="00F17E9E"/>
    <w:rsid w:val="00F20FAC"/>
    <w:rsid w:val="00F214A3"/>
    <w:rsid w:val="00F21735"/>
    <w:rsid w:val="00F222AD"/>
    <w:rsid w:val="00F22C6D"/>
    <w:rsid w:val="00F23185"/>
    <w:rsid w:val="00F239CC"/>
    <w:rsid w:val="00F24193"/>
    <w:rsid w:val="00F27396"/>
    <w:rsid w:val="00F30D17"/>
    <w:rsid w:val="00F34FD9"/>
    <w:rsid w:val="00F355CA"/>
    <w:rsid w:val="00F35636"/>
    <w:rsid w:val="00F35917"/>
    <w:rsid w:val="00F35FFF"/>
    <w:rsid w:val="00F4005A"/>
    <w:rsid w:val="00F4013E"/>
    <w:rsid w:val="00F40DB0"/>
    <w:rsid w:val="00F42178"/>
    <w:rsid w:val="00F429D6"/>
    <w:rsid w:val="00F434DE"/>
    <w:rsid w:val="00F4363D"/>
    <w:rsid w:val="00F43FB2"/>
    <w:rsid w:val="00F4454F"/>
    <w:rsid w:val="00F45FF6"/>
    <w:rsid w:val="00F504B1"/>
    <w:rsid w:val="00F51336"/>
    <w:rsid w:val="00F52F37"/>
    <w:rsid w:val="00F5343B"/>
    <w:rsid w:val="00F53534"/>
    <w:rsid w:val="00F53F7B"/>
    <w:rsid w:val="00F54624"/>
    <w:rsid w:val="00F55957"/>
    <w:rsid w:val="00F5767C"/>
    <w:rsid w:val="00F57DFA"/>
    <w:rsid w:val="00F6061B"/>
    <w:rsid w:val="00F60FBF"/>
    <w:rsid w:val="00F61841"/>
    <w:rsid w:val="00F61C5C"/>
    <w:rsid w:val="00F62AD7"/>
    <w:rsid w:val="00F62B29"/>
    <w:rsid w:val="00F63517"/>
    <w:rsid w:val="00F656BE"/>
    <w:rsid w:val="00F66750"/>
    <w:rsid w:val="00F677D4"/>
    <w:rsid w:val="00F705FF"/>
    <w:rsid w:val="00F70C9C"/>
    <w:rsid w:val="00F7193C"/>
    <w:rsid w:val="00F7289F"/>
    <w:rsid w:val="00F72FE2"/>
    <w:rsid w:val="00F738EE"/>
    <w:rsid w:val="00F740D6"/>
    <w:rsid w:val="00F757C4"/>
    <w:rsid w:val="00F80009"/>
    <w:rsid w:val="00F80D28"/>
    <w:rsid w:val="00F8226B"/>
    <w:rsid w:val="00F83073"/>
    <w:rsid w:val="00F83425"/>
    <w:rsid w:val="00F83D84"/>
    <w:rsid w:val="00F8690D"/>
    <w:rsid w:val="00F86B32"/>
    <w:rsid w:val="00F87E23"/>
    <w:rsid w:val="00F9007B"/>
    <w:rsid w:val="00F92139"/>
    <w:rsid w:val="00F92650"/>
    <w:rsid w:val="00F953C9"/>
    <w:rsid w:val="00F95D49"/>
    <w:rsid w:val="00F96D9A"/>
    <w:rsid w:val="00F96D9F"/>
    <w:rsid w:val="00F9724A"/>
    <w:rsid w:val="00FA0E88"/>
    <w:rsid w:val="00FA1F82"/>
    <w:rsid w:val="00FA2A5C"/>
    <w:rsid w:val="00FA34CB"/>
    <w:rsid w:val="00FA3E42"/>
    <w:rsid w:val="00FA401D"/>
    <w:rsid w:val="00FA519E"/>
    <w:rsid w:val="00FA5D7E"/>
    <w:rsid w:val="00FA6298"/>
    <w:rsid w:val="00FA7C3C"/>
    <w:rsid w:val="00FB0030"/>
    <w:rsid w:val="00FB0747"/>
    <w:rsid w:val="00FB0CF6"/>
    <w:rsid w:val="00FB159D"/>
    <w:rsid w:val="00FB2CC3"/>
    <w:rsid w:val="00FB3304"/>
    <w:rsid w:val="00FB39A1"/>
    <w:rsid w:val="00FB3B8D"/>
    <w:rsid w:val="00FB527B"/>
    <w:rsid w:val="00FB658C"/>
    <w:rsid w:val="00FB7D4A"/>
    <w:rsid w:val="00FB7E07"/>
    <w:rsid w:val="00FC0386"/>
    <w:rsid w:val="00FC03C7"/>
    <w:rsid w:val="00FC1D2A"/>
    <w:rsid w:val="00FC3805"/>
    <w:rsid w:val="00FC39A2"/>
    <w:rsid w:val="00FC69FC"/>
    <w:rsid w:val="00FC76EF"/>
    <w:rsid w:val="00FC7D41"/>
    <w:rsid w:val="00FD03EE"/>
    <w:rsid w:val="00FD0F2D"/>
    <w:rsid w:val="00FD1256"/>
    <w:rsid w:val="00FD3483"/>
    <w:rsid w:val="00FD51A6"/>
    <w:rsid w:val="00FD5D11"/>
    <w:rsid w:val="00FD6EA5"/>
    <w:rsid w:val="00FD718F"/>
    <w:rsid w:val="00FD7780"/>
    <w:rsid w:val="00FE02C1"/>
    <w:rsid w:val="00FE3A00"/>
    <w:rsid w:val="00FE3FE9"/>
    <w:rsid w:val="00FE70DF"/>
    <w:rsid w:val="00FF2604"/>
    <w:rsid w:val="00FF5158"/>
    <w:rsid w:val="00FF56C4"/>
    <w:rsid w:val="00FF6FE4"/>
    <w:rsid w:val="00FF7021"/>
    <w:rsid w:val="00FF7932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677948C"/>
  <w15:docId w15:val="{3E5B646E-7ABF-4C97-B3FE-709F29C3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2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val="fr-BE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B49F6"/>
    <w:pPr>
      <w:keepNext/>
      <w:numPr>
        <w:numId w:val="8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8B49F6"/>
    <w:pPr>
      <w:keepNext/>
      <w:numPr>
        <w:ilvl w:val="1"/>
        <w:numId w:val="8"/>
      </w:numPr>
      <w:suppressAutoHyphens/>
      <w:spacing w:before="200" w:after="300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8B49F6"/>
    <w:pPr>
      <w:keepNext/>
      <w:numPr>
        <w:ilvl w:val="2"/>
        <w:numId w:val="8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  <w:sz w:val="22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8B49F6"/>
    <w:pPr>
      <w:keepNext/>
      <w:numPr>
        <w:ilvl w:val="3"/>
        <w:numId w:val="8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  <w:sz w:val="22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8B49F6"/>
    <w:pPr>
      <w:keepNext/>
      <w:numPr>
        <w:ilvl w:val="4"/>
        <w:numId w:val="8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aliases w:val="T6 Sciensano,T6"/>
    <w:basedOn w:val="Normal"/>
    <w:next w:val="BodySciensano"/>
    <w:link w:val="Heading6Char"/>
    <w:uiPriority w:val="9"/>
    <w:unhideWhenUsed/>
    <w:qFormat/>
    <w:rsid w:val="008B49F6"/>
    <w:pPr>
      <w:keepNext/>
      <w:spacing w:after="200"/>
      <w:outlineLvl w:val="5"/>
    </w:pPr>
    <w:rPr>
      <w:rFonts w:asciiTheme="minorHAnsi" w:eastAsiaTheme="majorEastAsia" w:hAnsiTheme="minorHAnsi" w:cstheme="majorBidi"/>
      <w:b/>
      <w:iCs/>
      <w:color w:val="39B54A"/>
      <w:sz w:val="32"/>
    </w:rPr>
  </w:style>
  <w:style w:type="paragraph" w:styleId="Heading7">
    <w:name w:val="heading 7"/>
    <w:aliases w:val="T7 Sciensano,T7"/>
    <w:basedOn w:val="Normal"/>
    <w:next w:val="BodySciensano"/>
    <w:link w:val="Heading7Char"/>
    <w:uiPriority w:val="9"/>
    <w:unhideWhenUsed/>
    <w:qFormat/>
    <w:rsid w:val="008B49F6"/>
    <w:pPr>
      <w:keepNext/>
      <w:spacing w:after="200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</w:rPr>
  </w:style>
  <w:style w:type="paragraph" w:styleId="Heading8">
    <w:name w:val="heading 8"/>
    <w:aliases w:val="T8 Sciensano,T8"/>
    <w:basedOn w:val="Normal"/>
    <w:next w:val="BodySciensano"/>
    <w:link w:val="Heading8Char"/>
    <w:uiPriority w:val="9"/>
    <w:unhideWhenUsed/>
    <w:qFormat/>
    <w:rsid w:val="008B49F6"/>
    <w:pPr>
      <w:keepNext/>
      <w:spacing w:after="200"/>
      <w:outlineLvl w:val="7"/>
    </w:pPr>
    <w:rPr>
      <w:rFonts w:asciiTheme="minorHAnsi" w:eastAsiaTheme="majorEastAsia" w:hAnsiTheme="minorHAnsi" w:cstheme="majorBidi"/>
      <w:b/>
      <w:color w:val="B2D235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49F6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9F6"/>
    <w:rPr>
      <w:color w:val="80808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6"/>
    <w:pPr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6"/>
    <w:rPr>
      <w:rFonts w:ascii="Tahoma" w:hAnsi="Tahoma" w:cs="Tahoma"/>
      <w:color w:val="58595B"/>
      <w:sz w:val="16"/>
      <w:szCs w:val="16"/>
      <w:lang w:val="fr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B49F6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fr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8B49F6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8B49F6"/>
    <w:pPr>
      <w:tabs>
        <w:tab w:val="center" w:pos="4513"/>
        <w:tab w:val="right" w:pos="9026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49F6"/>
    <w:rPr>
      <w:rFonts w:ascii="Arial" w:hAnsi="Arial"/>
      <w:color w:val="58595B"/>
      <w:sz w:val="20"/>
      <w:szCs w:val="20"/>
      <w:lang w:val="fr-BE"/>
    </w:rPr>
  </w:style>
  <w:style w:type="paragraph" w:styleId="Footer">
    <w:name w:val="footer"/>
    <w:basedOn w:val="Normal"/>
    <w:link w:val="FooterChar"/>
    <w:rsid w:val="008B49F6"/>
    <w:pPr>
      <w:tabs>
        <w:tab w:val="center" w:pos="4513"/>
        <w:tab w:val="right" w:pos="9026"/>
      </w:tabs>
      <w:contextualSpacing/>
    </w:pPr>
  </w:style>
  <w:style w:type="character" w:customStyle="1" w:styleId="FooterChar">
    <w:name w:val="Footer Char"/>
    <w:basedOn w:val="DefaultParagraphFont"/>
    <w:link w:val="Footer"/>
    <w:rsid w:val="008B49F6"/>
    <w:rPr>
      <w:rFonts w:ascii="Arial" w:hAnsi="Arial"/>
      <w:color w:val="58595B"/>
      <w:sz w:val="20"/>
      <w:szCs w:val="20"/>
      <w:lang w:val="fr-BE"/>
    </w:rPr>
  </w:style>
  <w:style w:type="character" w:styleId="PageNumber">
    <w:name w:val="page number"/>
    <w:basedOn w:val="DefaultParagraphFont"/>
    <w:uiPriority w:val="99"/>
    <w:semiHidden/>
    <w:unhideWhenUsed/>
    <w:rsid w:val="008B49F6"/>
    <w:rPr>
      <w:lang w:val="fr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8B49F6"/>
    <w:rPr>
      <w:rFonts w:ascii="Arial" w:eastAsiaTheme="majorEastAsia" w:hAnsi="Arial" w:cstheme="majorBidi"/>
      <w:b/>
      <w:bCs/>
      <w:caps/>
      <w:color w:val="3AAA35"/>
      <w:szCs w:val="20"/>
      <w:lang w:val="fr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8B49F6"/>
    <w:rPr>
      <w:rFonts w:ascii="Arial" w:eastAsiaTheme="majorEastAsia" w:hAnsi="Arial" w:cstheme="majorBidi"/>
      <w:b/>
      <w:bCs/>
      <w:iCs/>
      <w:color w:val="BCCF00"/>
      <w:szCs w:val="20"/>
      <w:lang w:val="fr-BE"/>
    </w:rPr>
  </w:style>
  <w:style w:type="table" w:customStyle="1" w:styleId="SciensanoTable">
    <w:name w:val="SciensanoTable"/>
    <w:basedOn w:val="TableNormal"/>
    <w:uiPriority w:val="99"/>
    <w:rsid w:val="00057B6E"/>
    <w:pPr>
      <w:suppressAutoHyphens/>
      <w:spacing w:line="240" w:lineRule="auto"/>
    </w:pPr>
    <w:rPr>
      <w:rFonts w:ascii="Arial" w:hAnsi="Arial"/>
      <w:sz w:val="18"/>
    </w:rPr>
    <w:tblPr/>
    <w:tblStylePr w:type="firstRow">
      <w:tblPr/>
      <w:tcPr>
        <w:shd w:val="clear" w:color="auto" w:fill="BCCF00" w:themeFill="accent3"/>
      </w:tcPr>
    </w:tblStylePr>
  </w:style>
  <w:style w:type="character" w:styleId="SubtleEmphasis">
    <w:name w:val="Subtle Emphasis"/>
    <w:basedOn w:val="DefaultParagraphFont"/>
    <w:uiPriority w:val="19"/>
    <w:qFormat/>
    <w:rsid w:val="008B49F6"/>
    <w:rPr>
      <w:i/>
      <w:iCs/>
      <w:color w:val="ABACAE" w:themeColor="text1" w:themeTint="7F"/>
      <w:lang w:val="fr-BE"/>
    </w:rPr>
  </w:style>
  <w:style w:type="table" w:styleId="TableGrid">
    <w:name w:val="Table Grid"/>
    <w:basedOn w:val="TableNormal"/>
    <w:uiPriority w:val="5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Sciensano"/>
    <w:basedOn w:val="DefaultParagraphFont"/>
    <w:uiPriority w:val="18"/>
    <w:rsid w:val="008B49F6"/>
    <w:rPr>
      <w:rFonts w:ascii="Arial" w:hAnsi="Arial"/>
      <w:color w:val="3AAA35"/>
      <w:sz w:val="17"/>
      <w:vertAlign w:val="superscript"/>
      <w:lang w:val="fr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8B49F6"/>
    <w:pPr>
      <w:suppressAutoHyphens/>
      <w:contextualSpacing/>
    </w:pPr>
    <w:rPr>
      <w:sz w:val="17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8B49F6"/>
    <w:rPr>
      <w:rFonts w:ascii="Arial" w:hAnsi="Arial"/>
      <w:color w:val="58595B"/>
      <w:sz w:val="17"/>
      <w:szCs w:val="20"/>
      <w:lang w:val="fr-BE"/>
    </w:rPr>
  </w:style>
  <w:style w:type="paragraph" w:styleId="NormalWeb">
    <w:name w:val="Normal (Web)"/>
    <w:basedOn w:val="Normal"/>
    <w:uiPriority w:val="99"/>
    <w:semiHidden/>
    <w:unhideWhenUsed/>
    <w:rsid w:val="008B49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8B49F6"/>
    <w:rPr>
      <w:color w:val="58595B" w:themeColor="hyperlink"/>
      <w:u w:val="single"/>
      <w:lang w:val="fr-BE"/>
    </w:rPr>
  </w:style>
  <w:style w:type="paragraph" w:styleId="ListBullet">
    <w:name w:val="List Bullet"/>
    <w:aliases w:val="Bullet level 1 Sciensano"/>
    <w:basedOn w:val="Normal"/>
    <w:uiPriority w:val="10"/>
    <w:qFormat/>
    <w:rsid w:val="008B49F6"/>
    <w:pPr>
      <w:numPr>
        <w:numId w:val="6"/>
      </w:numPr>
    </w:pPr>
  </w:style>
  <w:style w:type="paragraph" w:styleId="ListBullet2">
    <w:name w:val="List Bullet 2"/>
    <w:aliases w:val="Bullet level 2 Sciensano"/>
    <w:basedOn w:val="Normal"/>
    <w:uiPriority w:val="10"/>
    <w:rsid w:val="008B49F6"/>
    <w:pPr>
      <w:numPr>
        <w:ilvl w:val="1"/>
        <w:numId w:val="6"/>
      </w:numPr>
    </w:pPr>
  </w:style>
  <w:style w:type="paragraph" w:styleId="ListBullet3">
    <w:name w:val="List Bullet 3"/>
    <w:aliases w:val="Bullet level 3 Sciensano"/>
    <w:basedOn w:val="Normal"/>
    <w:uiPriority w:val="10"/>
    <w:rsid w:val="008B49F6"/>
    <w:pPr>
      <w:numPr>
        <w:ilvl w:val="2"/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8B49F6"/>
    <w:pPr>
      <w:ind w:left="720"/>
      <w:contextualSpacing/>
    </w:pPr>
  </w:style>
  <w:style w:type="numbering" w:customStyle="1" w:styleId="SciensanoListBullets">
    <w:name w:val="Sciensano List Bullets"/>
    <w:uiPriority w:val="99"/>
    <w:rsid w:val="008B49F6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B49F6"/>
    <w:pPr>
      <w:pBdr>
        <w:bottom w:val="single" w:sz="8" w:space="4" w:color="3AAA35" w:themeColor="accent1"/>
      </w:pBdr>
      <w:spacing w:after="300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8B49F6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fr-BE"/>
    </w:rPr>
  </w:style>
  <w:style w:type="paragraph" w:styleId="TOC1">
    <w:name w:val="toc 1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8B49F6"/>
    <w:pPr>
      <w:suppressAutoHyphens/>
      <w:contextualSpacing/>
    </w:pPr>
    <w:rPr>
      <w:b/>
      <w:bCs/>
      <w:color w:val="3AAA35"/>
      <w:szCs w:val="18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8B49F6"/>
    <w:rPr>
      <w:rFonts w:ascii="Arial" w:eastAsiaTheme="majorEastAsia" w:hAnsi="Arial" w:cstheme="majorBidi"/>
      <w:b/>
      <w:color w:val="006633"/>
      <w:sz w:val="20"/>
      <w:szCs w:val="20"/>
      <w:lang w:val="fr-BE"/>
    </w:rPr>
  </w:style>
  <w:style w:type="paragraph" w:customStyle="1" w:styleId="HeadingT2hyphen">
    <w:name w:val="Heading T2 hyphen"/>
    <w:basedOn w:val="Normal"/>
    <w:uiPriority w:val="9"/>
    <w:qFormat/>
    <w:rsid w:val="008B49F6"/>
    <w:pPr>
      <w:spacing w:after="360"/>
      <w:contextualSpacing/>
      <w:jc w:val="center"/>
    </w:pPr>
    <w:rPr>
      <w:b/>
      <w:caps/>
      <w:color w:val="BCCF00"/>
      <w:sz w:val="36"/>
    </w:rPr>
  </w:style>
  <w:style w:type="paragraph" w:styleId="TOC3">
    <w:name w:val="toc 3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8B49F6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customStyle="1" w:styleId="BodySciensano">
    <w:name w:val="Body Sciensano"/>
    <w:basedOn w:val="Normal"/>
    <w:qFormat/>
    <w:rsid w:val="008B49F6"/>
    <w:pPr>
      <w:contextualSpacing/>
    </w:pPr>
  </w:style>
  <w:style w:type="character" w:styleId="BookTitle">
    <w:name w:val="Book Title"/>
    <w:basedOn w:val="DefaultParagraphFont"/>
    <w:uiPriority w:val="33"/>
    <w:qFormat/>
    <w:rsid w:val="008B49F6"/>
    <w:rPr>
      <w:b/>
      <w:bCs/>
      <w:smallCaps/>
      <w:spacing w:val="5"/>
      <w:lang w:val="fr-BE"/>
    </w:rPr>
  </w:style>
  <w:style w:type="character" w:styleId="EndnoteReference">
    <w:name w:val="endnote reference"/>
    <w:basedOn w:val="DefaultParagraphFont"/>
    <w:uiPriority w:val="18"/>
    <w:rsid w:val="008B49F6"/>
    <w:rPr>
      <w:vertAlign w:val="superscript"/>
      <w:lang w:val="fr-BE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8B49F6"/>
    <w:rPr>
      <w:sz w:val="17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8B49F6"/>
    <w:rPr>
      <w:rFonts w:ascii="Arial" w:hAnsi="Arial"/>
      <w:color w:val="58595B"/>
      <w:sz w:val="17"/>
      <w:szCs w:val="20"/>
      <w:lang w:val="fr-BE"/>
    </w:rPr>
  </w:style>
  <w:style w:type="table" w:customStyle="1" w:styleId="TableGridLight1">
    <w:name w:val="Table Grid Light1"/>
    <w:basedOn w:val="TableNormal"/>
    <w:uiPriority w:val="40"/>
    <w:rsid w:val="00C47E28"/>
    <w:pPr>
      <w:spacing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Number">
    <w:name w:val="List Number"/>
    <w:aliases w:val="Numbering level 1 Sciensano"/>
    <w:basedOn w:val="Normal"/>
    <w:uiPriority w:val="12"/>
    <w:rsid w:val="008B49F6"/>
    <w:pPr>
      <w:numPr>
        <w:numId w:val="7"/>
      </w:numPr>
    </w:pPr>
  </w:style>
  <w:style w:type="paragraph" w:styleId="ListNumber2">
    <w:name w:val="List Number 2"/>
    <w:aliases w:val="Numbering level 2 Sciensano"/>
    <w:basedOn w:val="Normal"/>
    <w:uiPriority w:val="13"/>
    <w:rsid w:val="008B49F6"/>
    <w:pPr>
      <w:numPr>
        <w:ilvl w:val="1"/>
        <w:numId w:val="7"/>
      </w:numPr>
    </w:pPr>
  </w:style>
  <w:style w:type="paragraph" w:styleId="ListNumber3">
    <w:name w:val="List Number 3"/>
    <w:aliases w:val="Numbering level 3 Sciensano"/>
    <w:basedOn w:val="Normal"/>
    <w:uiPriority w:val="13"/>
    <w:rsid w:val="008B49F6"/>
    <w:pPr>
      <w:numPr>
        <w:ilvl w:val="2"/>
        <w:numId w:val="7"/>
      </w:numPr>
    </w:pPr>
  </w:style>
  <w:style w:type="numbering" w:customStyle="1" w:styleId="SciensanoListNumber">
    <w:name w:val="Sciensano List Number"/>
    <w:uiPriority w:val="99"/>
    <w:rsid w:val="008B49F6"/>
  </w:style>
  <w:style w:type="table" w:customStyle="1" w:styleId="SciensanoTable0">
    <w:name w:val="Sciensano Table"/>
    <w:basedOn w:val="TableNormal"/>
    <w:uiPriority w:val="99"/>
    <w:rsid w:val="008B49F6"/>
    <w:pPr>
      <w:spacing w:after="0" w:line="240" w:lineRule="auto"/>
      <w:jc w:val="center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numbering" w:customStyle="1" w:styleId="ScienscanoListNumber10">
    <w:name w:val="Scienscano List Number&gt;10"/>
    <w:uiPriority w:val="99"/>
    <w:rsid w:val="00D61889"/>
    <w:pPr>
      <w:numPr>
        <w:numId w:val="1"/>
      </w:numPr>
    </w:pPr>
  </w:style>
  <w:style w:type="numbering" w:customStyle="1" w:styleId="ScienscanoListNumbers">
    <w:name w:val="Scienscano List Numbers"/>
    <w:uiPriority w:val="99"/>
    <w:rsid w:val="008B49F6"/>
    <w:pPr>
      <w:numPr>
        <w:numId w:val="7"/>
      </w:numPr>
    </w:pPr>
  </w:style>
  <w:style w:type="paragraph" w:styleId="TableofFigures">
    <w:name w:val="table of figures"/>
    <w:basedOn w:val="Normal"/>
    <w:next w:val="BodySciensano"/>
    <w:uiPriority w:val="99"/>
    <w:unhideWhenUsed/>
    <w:rsid w:val="008B49F6"/>
    <w:pPr>
      <w:suppressAutoHyphens/>
      <w:ind w:right="567"/>
      <w:contextualSpacing/>
    </w:pPr>
    <w:rPr>
      <w:sz w:val="18"/>
    </w:rPr>
  </w:style>
  <w:style w:type="table" w:customStyle="1" w:styleId="TableGridLight10">
    <w:name w:val="Table Grid Light1"/>
    <w:basedOn w:val="TableNormal"/>
    <w:uiPriority w:val="40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8B49F6"/>
    <w:rPr>
      <w:b/>
      <w:color w:val="3AAA35"/>
    </w:rPr>
  </w:style>
  <w:style w:type="paragraph" w:customStyle="1" w:styleId="AddressSciensano">
    <w:name w:val="Address Sciensano"/>
    <w:basedOn w:val="Normal"/>
    <w:uiPriority w:val="14"/>
    <w:qFormat/>
    <w:rsid w:val="008B49F6"/>
    <w:pPr>
      <w:tabs>
        <w:tab w:val="left" w:pos="5103"/>
      </w:tabs>
      <w:spacing w:after="120"/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8B49F6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8B49F6"/>
    <w:rPr>
      <w:rFonts w:ascii="Arial" w:hAnsi="Arial"/>
      <w:b/>
      <w:color w:val="58595B"/>
      <w:sz w:val="20"/>
      <w:szCs w:val="20"/>
      <w:lang w:val="fr-BE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8B49F6"/>
    <w:pPr>
      <w:jc w:val="center"/>
    </w:pPr>
  </w:style>
  <w:style w:type="paragraph" w:customStyle="1" w:styleId="ChapterHeaderSciensano">
    <w:name w:val="Chapter Header Sciensano"/>
    <w:basedOn w:val="BodySciensano"/>
    <w:uiPriority w:val="14"/>
    <w:qFormat/>
    <w:rsid w:val="008B49F6"/>
    <w:pPr>
      <w:jc w:val="center"/>
    </w:pPr>
    <w:rPr>
      <w:caps/>
      <w:color w:val="A5A5A5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B49F6"/>
    <w:pPr>
      <w:spacing w:after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49F6"/>
  </w:style>
  <w:style w:type="paragraph" w:styleId="BlockText">
    <w:name w:val="Block Text"/>
    <w:basedOn w:val="Normal"/>
    <w:uiPriority w:val="99"/>
    <w:semiHidden/>
    <w:unhideWhenUsed/>
    <w:rsid w:val="008B49F6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9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9F6"/>
    <w:rPr>
      <w:rFonts w:ascii="Arial" w:hAnsi="Arial"/>
      <w:color w:val="58595B"/>
      <w:sz w:val="16"/>
      <w:szCs w:val="16"/>
      <w:lang w:val="fr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9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9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9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9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9F6"/>
    <w:rPr>
      <w:rFonts w:ascii="Arial" w:hAnsi="Arial"/>
      <w:color w:val="58595B"/>
      <w:sz w:val="16"/>
      <w:szCs w:val="16"/>
      <w:lang w:val="fr-BE"/>
    </w:rPr>
  </w:style>
  <w:style w:type="paragraph" w:styleId="Closing">
    <w:name w:val="Closing"/>
    <w:basedOn w:val="Normal"/>
    <w:link w:val="ClosingChar"/>
    <w:uiPriority w:val="99"/>
    <w:semiHidden/>
    <w:unhideWhenUsed/>
    <w:rsid w:val="008B49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table" w:styleId="ColorfulGrid">
    <w:name w:val="Colorful Grid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5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F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F6"/>
    <w:rPr>
      <w:rFonts w:ascii="Arial" w:hAnsi="Arial"/>
      <w:b/>
      <w:bCs/>
      <w:color w:val="58595B"/>
      <w:sz w:val="20"/>
      <w:szCs w:val="20"/>
      <w:lang w:val="fr-BE"/>
    </w:rPr>
  </w:style>
  <w:style w:type="table" w:styleId="DarkList">
    <w:name w:val="Dark List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9F6"/>
  </w:style>
  <w:style w:type="character" w:customStyle="1" w:styleId="DateChar">
    <w:name w:val="Date Char"/>
    <w:basedOn w:val="DefaultParagraphFont"/>
    <w:link w:val="Dat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9F6"/>
    <w:rPr>
      <w:rFonts w:ascii="Tahoma" w:hAnsi="Tahoma" w:cs="Tahoma"/>
      <w:color w:val="58595B"/>
      <w:sz w:val="16"/>
      <w:szCs w:val="16"/>
      <w:lang w:val="fr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9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EnvelopeAddress">
    <w:name w:val="envelope address"/>
    <w:basedOn w:val="Normal"/>
    <w:uiPriority w:val="99"/>
    <w:semiHidden/>
    <w:unhideWhenUsed/>
    <w:rsid w:val="008B49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9F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aliases w:val="T6 Sciensano Char,T6 Char"/>
    <w:basedOn w:val="DefaultParagraphFont"/>
    <w:link w:val="Heading6"/>
    <w:uiPriority w:val="9"/>
    <w:rsid w:val="008B49F6"/>
    <w:rPr>
      <w:rFonts w:eastAsiaTheme="majorEastAsia" w:cstheme="majorBidi"/>
      <w:b/>
      <w:iCs/>
      <w:color w:val="39B54A"/>
      <w:sz w:val="32"/>
      <w:szCs w:val="20"/>
      <w:lang w:val="fr-BE"/>
    </w:rPr>
  </w:style>
  <w:style w:type="character" w:customStyle="1" w:styleId="Heading7Char">
    <w:name w:val="Heading 7 Char"/>
    <w:aliases w:val="T7 Sciensano Char,T7 Char"/>
    <w:basedOn w:val="DefaultParagraphFont"/>
    <w:link w:val="Heading7"/>
    <w:uiPriority w:val="9"/>
    <w:rsid w:val="008B49F6"/>
    <w:rPr>
      <w:rFonts w:eastAsiaTheme="majorEastAsia" w:cstheme="majorBidi"/>
      <w:b/>
      <w:iCs/>
      <w:smallCaps/>
      <w:color w:val="39B54A"/>
      <w:sz w:val="28"/>
      <w:szCs w:val="20"/>
      <w:lang w:val="fr-BE"/>
    </w:rPr>
  </w:style>
  <w:style w:type="character" w:customStyle="1" w:styleId="Heading8Char">
    <w:name w:val="Heading 8 Char"/>
    <w:aliases w:val="T8 Sciensano Char,T8 Char"/>
    <w:basedOn w:val="DefaultParagraphFont"/>
    <w:link w:val="Heading8"/>
    <w:uiPriority w:val="9"/>
    <w:rsid w:val="008B49F6"/>
    <w:rPr>
      <w:rFonts w:eastAsiaTheme="majorEastAsia" w:cstheme="majorBidi"/>
      <w:b/>
      <w:color w:val="B2D235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F6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fr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9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9F6"/>
    <w:rPr>
      <w:rFonts w:ascii="Arial" w:hAnsi="Arial"/>
      <w:i/>
      <w:iCs/>
      <w:color w:val="58595B"/>
      <w:sz w:val="20"/>
      <w:szCs w:val="20"/>
      <w:lang w:val="fr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9F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9F6"/>
    <w:rPr>
      <w:rFonts w:ascii="Consolas" w:hAnsi="Consolas"/>
      <w:color w:val="58595B"/>
      <w:sz w:val="20"/>
      <w:szCs w:val="20"/>
      <w:lang w:val="fr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9F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49F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49F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49F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49F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49F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49F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49F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49F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49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F6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F6"/>
    <w:rPr>
      <w:rFonts w:ascii="Arial" w:hAnsi="Arial"/>
      <w:b/>
      <w:bCs/>
      <w:i/>
      <w:iCs/>
      <w:color w:val="3AAA35" w:themeColor="accent1"/>
      <w:sz w:val="20"/>
      <w:szCs w:val="20"/>
      <w:lang w:val="fr-BE"/>
    </w:rPr>
  </w:style>
  <w:style w:type="table" w:styleId="LightGrid">
    <w:name w:val="Light Grid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424244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2B7F2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004C26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8C9B00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B9F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57500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953B12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B4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4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4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4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49F6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8B49F6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49F6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4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4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4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49F6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8B4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49F6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4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color w:val="58595B"/>
      <w:sz w:val="20"/>
      <w:szCs w:val="20"/>
      <w:lang w:val="fr-B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9F6"/>
    <w:rPr>
      <w:rFonts w:ascii="Consolas" w:hAnsi="Consolas"/>
      <w:color w:val="58595B"/>
      <w:sz w:val="20"/>
      <w:szCs w:val="20"/>
      <w:lang w:val="fr-BE"/>
    </w:rPr>
  </w:style>
  <w:style w:type="table" w:styleId="MediumGrid1">
    <w:name w:val="Medium Grid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9F6"/>
    <w:rPr>
      <w:rFonts w:asciiTheme="majorHAnsi" w:eastAsiaTheme="majorEastAsia" w:hAnsiTheme="majorHAnsi" w:cstheme="majorBidi"/>
      <w:color w:val="58595B"/>
      <w:sz w:val="24"/>
      <w:szCs w:val="24"/>
      <w:shd w:val="pct20" w:color="auto" w:fill="auto"/>
      <w:lang w:val="fr-BE"/>
    </w:rPr>
  </w:style>
  <w:style w:type="paragraph" w:styleId="NoSpacing">
    <w:name w:val="No Spacing"/>
    <w:uiPriority w:val="17"/>
    <w:qFormat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  <w:lang w:val="fr-BE"/>
    </w:rPr>
  </w:style>
  <w:style w:type="paragraph" w:styleId="NormalIndent">
    <w:name w:val="Normal Indent"/>
    <w:basedOn w:val="Normal"/>
    <w:uiPriority w:val="99"/>
    <w:semiHidden/>
    <w:unhideWhenUsed/>
    <w:rsid w:val="008B49F6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9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9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9F6"/>
    <w:rPr>
      <w:rFonts w:ascii="Consolas" w:hAnsi="Consolas"/>
      <w:color w:val="58595B"/>
      <w:sz w:val="21"/>
      <w:szCs w:val="21"/>
      <w:lang w:val="fr-BE"/>
    </w:rPr>
  </w:style>
  <w:style w:type="paragraph" w:styleId="Quote">
    <w:name w:val="Quote"/>
    <w:basedOn w:val="Normal"/>
    <w:next w:val="Normal"/>
    <w:link w:val="QuoteChar"/>
    <w:uiPriority w:val="29"/>
    <w:qFormat/>
    <w:rsid w:val="008B49F6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9F6"/>
    <w:rPr>
      <w:rFonts w:ascii="Arial" w:hAnsi="Arial"/>
      <w:i/>
      <w:iCs/>
      <w:color w:val="58595B" w:themeColor="text1"/>
      <w:sz w:val="20"/>
      <w:szCs w:val="20"/>
      <w:lang w:val="fr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9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9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Subtitle">
    <w:name w:val="Subtitle"/>
    <w:basedOn w:val="Normal"/>
    <w:next w:val="Normal"/>
    <w:link w:val="SubtitleChar"/>
    <w:uiPriority w:val="17"/>
    <w:qFormat/>
    <w:rsid w:val="008B49F6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rsid w:val="008B49F6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fr-BE"/>
    </w:rPr>
  </w:style>
  <w:style w:type="table" w:styleId="Table3Deffects1">
    <w:name w:val="Table 3D effect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9F6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49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9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49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49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49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49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49F6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8B49F6"/>
    <w:rPr>
      <w:sz w:val="16"/>
      <w:szCs w:val="16"/>
      <w:lang w:val="fr-BE"/>
    </w:rPr>
  </w:style>
  <w:style w:type="character" w:styleId="Emphasis">
    <w:name w:val="Emphasis"/>
    <w:basedOn w:val="DefaultParagraphFont"/>
    <w:uiPriority w:val="20"/>
    <w:qFormat/>
    <w:rsid w:val="008B49F6"/>
    <w:rPr>
      <w:i/>
      <w:iCs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8B49F6"/>
    <w:rPr>
      <w:color w:val="3AAA35" w:themeColor="followedHyperlink"/>
      <w:u w:val="single"/>
      <w:lang w:val="fr-BE"/>
    </w:rPr>
  </w:style>
  <w:style w:type="character" w:styleId="HTMLAcronym">
    <w:name w:val="HTML Acronym"/>
    <w:basedOn w:val="DefaultParagraphFont"/>
    <w:uiPriority w:val="99"/>
    <w:semiHidden/>
    <w:unhideWhenUsed/>
    <w:rsid w:val="008B49F6"/>
    <w:rPr>
      <w:lang w:val="fr-BE"/>
    </w:rPr>
  </w:style>
  <w:style w:type="character" w:styleId="HTMLCite">
    <w:name w:val="HTML Cite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HTMLCode">
    <w:name w:val="HTML Code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Definition">
    <w:name w:val="HTML Definition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HTMLKeyboard">
    <w:name w:val="HTML Keyboard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Sample">
    <w:name w:val="HTML Sample"/>
    <w:basedOn w:val="DefaultParagraphFont"/>
    <w:uiPriority w:val="99"/>
    <w:semiHidden/>
    <w:unhideWhenUsed/>
    <w:rsid w:val="008B49F6"/>
    <w:rPr>
      <w:rFonts w:ascii="Consolas" w:hAnsi="Consolas"/>
      <w:sz w:val="24"/>
      <w:szCs w:val="24"/>
      <w:lang w:val="fr-BE"/>
    </w:rPr>
  </w:style>
  <w:style w:type="character" w:styleId="HTMLTypewriter">
    <w:name w:val="HTML Typewriter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Variable">
    <w:name w:val="HTML Variable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IntenseEmphasis">
    <w:name w:val="Intense Emphasis"/>
    <w:basedOn w:val="DefaultParagraphFont"/>
    <w:uiPriority w:val="21"/>
    <w:qFormat/>
    <w:rsid w:val="008B49F6"/>
    <w:rPr>
      <w:b/>
      <w:bCs/>
      <w:i/>
      <w:iCs/>
      <w:color w:val="3AAA35" w:themeColor="accent1"/>
      <w:lang w:val="fr-BE"/>
    </w:rPr>
  </w:style>
  <w:style w:type="character" w:styleId="IntenseReference">
    <w:name w:val="Intense Reference"/>
    <w:basedOn w:val="DefaultParagraphFont"/>
    <w:uiPriority w:val="32"/>
    <w:qFormat/>
    <w:rsid w:val="008B49F6"/>
    <w:rPr>
      <w:b/>
      <w:bCs/>
      <w:smallCaps/>
      <w:color w:val="006633" w:themeColor="accent2"/>
      <w:spacing w:val="5"/>
      <w:u w:val="single"/>
      <w:lang w:val="fr-BE"/>
    </w:rPr>
  </w:style>
  <w:style w:type="character" w:styleId="LineNumber">
    <w:name w:val="line number"/>
    <w:basedOn w:val="DefaultParagraphFont"/>
    <w:uiPriority w:val="99"/>
    <w:semiHidden/>
    <w:unhideWhenUsed/>
    <w:rsid w:val="008B49F6"/>
    <w:rPr>
      <w:lang w:val="fr-BE"/>
    </w:rPr>
  </w:style>
  <w:style w:type="character" w:styleId="Strong">
    <w:name w:val="Strong"/>
    <w:basedOn w:val="DefaultParagraphFont"/>
    <w:uiPriority w:val="22"/>
    <w:qFormat/>
    <w:rsid w:val="008B49F6"/>
    <w:rPr>
      <w:b/>
      <w:bCs/>
      <w:lang w:val="fr-BE"/>
    </w:rPr>
  </w:style>
  <w:style w:type="character" w:styleId="SubtleReference">
    <w:name w:val="Subtle Reference"/>
    <w:basedOn w:val="DefaultParagraphFont"/>
    <w:uiPriority w:val="31"/>
    <w:qFormat/>
    <w:rsid w:val="008B49F6"/>
    <w:rPr>
      <w:smallCaps/>
      <w:color w:val="006633" w:themeColor="accent2"/>
      <w:u w:val="single"/>
      <w:lang w:val="fr-BE"/>
    </w:rPr>
  </w:style>
  <w:style w:type="paragraph" w:customStyle="1" w:styleId="TableHeaderStyleSciensano">
    <w:name w:val="Table Header Style Sciensano"/>
    <w:basedOn w:val="Normal"/>
    <w:uiPriority w:val="16"/>
    <w:qFormat/>
    <w:rsid w:val="008B49F6"/>
    <w:pPr>
      <w:suppressAutoHyphens/>
      <w:contextualSpacing/>
    </w:pPr>
    <w:rPr>
      <w:b/>
      <w:color w:val="FFFFFF" w:themeColor="background1"/>
    </w:rPr>
  </w:style>
  <w:style w:type="paragraph" w:customStyle="1" w:styleId="T1SciensanoInternalNote">
    <w:name w:val="T1 Sciensano Internal Note"/>
    <w:basedOn w:val="Heading1"/>
    <w:semiHidden/>
    <w:qFormat/>
    <w:rsid w:val="008B49F6"/>
    <w:pPr>
      <w:numPr>
        <w:numId w:val="0"/>
      </w:numPr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8B49F6"/>
    <w:pPr>
      <w:numPr>
        <w:ilvl w:val="0"/>
        <w:numId w:val="0"/>
      </w:num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8B49F6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aps/>
      <w:color w:val="FFFFFF"/>
      <w:spacing w:val="20"/>
      <w:sz w:val="70"/>
      <w:szCs w:val="28"/>
      <w:lang w:val="fr-BE"/>
    </w:rPr>
  </w:style>
  <w:style w:type="paragraph" w:customStyle="1" w:styleId="T2SciensanoScientificReport">
    <w:name w:val="T2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table" w:styleId="GridTable1Light">
    <w:name w:val="Grid Table 1 Light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09C2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09C2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09C2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09C2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09C2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09C2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09C2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09C2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09C2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09C2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09C2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09C2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09C2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09C2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09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09C2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09C2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09C2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09C2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09C2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09C2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09C2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09C2"/>
    <w:pPr>
      <w:spacing w:after="0"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09C2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09C2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09C2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09C2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09C2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09C2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09C2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09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E09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ial11">
    <w:name w:val="arial 11"/>
    <w:basedOn w:val="Normal"/>
    <w:rsid w:val="00200E27"/>
    <w:pPr>
      <w:keepLines w:val="0"/>
      <w:tabs>
        <w:tab w:val="left" w:pos="-1444"/>
        <w:tab w:val="left" w:pos="-724"/>
        <w:tab w:val="left" w:pos="-2"/>
        <w:tab w:val="left" w:pos="283"/>
        <w:tab w:val="left" w:pos="452"/>
        <w:tab w:val="left" w:pos="4647"/>
        <w:tab w:val="left" w:pos="4932"/>
        <w:tab w:val="left" w:pos="6235"/>
        <w:tab w:val="left" w:pos="10076"/>
        <w:tab w:val="left" w:pos="10796"/>
        <w:tab w:val="left" w:pos="11516"/>
        <w:tab w:val="left" w:pos="12236"/>
        <w:tab w:val="left" w:pos="12956"/>
        <w:tab w:val="left" w:pos="13676"/>
        <w:tab w:val="left" w:pos="14396"/>
        <w:tab w:val="left" w:pos="15116"/>
        <w:tab w:val="left" w:pos="15836"/>
        <w:tab w:val="left" w:pos="16556"/>
        <w:tab w:val="left" w:pos="17276"/>
        <w:tab w:val="left" w:pos="17996"/>
        <w:tab w:val="left" w:pos="18716"/>
      </w:tabs>
      <w:suppressAutoHyphens/>
      <w:jc w:val="both"/>
    </w:pPr>
    <w:rPr>
      <w:spacing w:val="-3"/>
      <w:sz w:val="22"/>
      <w:lang w:val="en-GB"/>
    </w:rPr>
  </w:style>
  <w:style w:type="paragraph" w:customStyle="1" w:styleId="xl36">
    <w:name w:val="xl36"/>
    <w:basedOn w:val="Normal"/>
    <w:rsid w:val="00200E27"/>
    <w:pPr>
      <w:keepLines w:val="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NSIH">
    <w:name w:val="NSIH"/>
    <w:rsid w:val="00200E27"/>
    <w:pPr>
      <w:widowControl w:val="0"/>
      <w:tabs>
        <w:tab w:val="left" w:pos="-1123"/>
        <w:tab w:val="left" w:pos="0"/>
        <w:tab w:val="left" w:pos="259"/>
        <w:tab w:val="left" w:pos="518"/>
        <w:tab w:val="left" w:pos="778"/>
        <w:tab w:val="left" w:pos="1019"/>
        <w:tab w:val="left" w:pos="1296"/>
        <w:tab w:val="left" w:pos="1555"/>
        <w:tab w:val="left" w:pos="1814"/>
        <w:tab w:val="left" w:pos="2038"/>
        <w:tab w:val="left" w:pos="2333"/>
        <w:tab w:val="left" w:pos="2592"/>
        <w:tab w:val="left" w:pos="2851"/>
        <w:tab w:val="left" w:pos="3056"/>
        <w:tab w:val="left" w:pos="3370"/>
        <w:tab w:val="left" w:pos="3629"/>
        <w:tab w:val="left" w:pos="3888"/>
        <w:tab w:val="left" w:pos="4147"/>
        <w:tab w:val="left" w:pos="4415"/>
        <w:tab w:val="left" w:pos="4666"/>
        <w:tab w:val="left" w:pos="4925"/>
        <w:tab w:val="left" w:pos="5184"/>
        <w:tab w:val="left" w:pos="5434"/>
        <w:tab w:val="left" w:pos="5702"/>
        <w:tab w:val="left" w:pos="5962"/>
        <w:tab w:val="left" w:pos="6221"/>
        <w:tab w:val="left" w:pos="6452"/>
        <w:tab w:val="left" w:pos="6739"/>
        <w:tab w:val="left" w:pos="6998"/>
        <w:tab w:val="left" w:pos="7258"/>
        <w:tab w:val="left" w:pos="7471"/>
        <w:tab w:val="left" w:pos="7776"/>
        <w:tab w:val="left" w:pos="8035"/>
        <w:tab w:val="left" w:pos="8294"/>
        <w:tab w:val="left" w:pos="8490"/>
        <w:tab w:val="left" w:pos="8813"/>
        <w:tab w:val="left" w:pos="9072"/>
        <w:tab w:val="left" w:pos="9331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02LETnanl">
    <w:name w:val="02_LET_na_nl"/>
    <w:rsid w:val="00200E27"/>
    <w:pPr>
      <w:widowControl w:val="0"/>
      <w:tabs>
        <w:tab w:val="left" w:pos="0"/>
        <w:tab w:val="center" w:pos="2449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sano.be/en/biblio/protocole-detude-surveillance-des-infections-nosocomiales-aux-soins-intensifs-protocole-helic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iensanostore.sciensano.be\Office_Templates\BlankSciensanoPage\BlankSciensanoPageFR.dotm" TargetMode="External"/></Relationships>
</file>

<file path=word/theme/theme1.xml><?xml version="1.0" encoding="utf-8"?>
<a:theme xmlns:a="http://schemas.openxmlformats.org/drawingml/2006/main" name="Sciensano">
  <a:themeElements>
    <a:clrScheme name="Sciensano">
      <a:dk1>
        <a:srgbClr val="58595B"/>
      </a:dk1>
      <a:lt1>
        <a:srgbClr val="FFFFFF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21FB-B688-49D9-BF50-1B0D508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BlankSciensanoPageFR</Template>
  <TotalTime>84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Vangenck</dc:creator>
  <cp:lastModifiedBy>Marinka Vangenck</cp:lastModifiedBy>
  <cp:revision>3</cp:revision>
  <cp:lastPrinted>2018-10-02T13:22:00Z</cp:lastPrinted>
  <dcterms:created xsi:type="dcterms:W3CDTF">2022-04-04T08:26:00Z</dcterms:created>
  <dcterms:modified xsi:type="dcterms:W3CDTF">2022-04-06T12:49:00Z</dcterms:modified>
</cp:coreProperties>
</file>